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1A" w:rsidRDefault="00551725">
      <w:pPr>
        <w:spacing w:line="600" w:lineRule="exact"/>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1</w:t>
      </w:r>
    </w:p>
    <w:p w:rsidR="00970A1A" w:rsidRDefault="00970A1A">
      <w:pPr>
        <w:spacing w:line="600" w:lineRule="exact"/>
        <w:ind w:firstLineChars="200" w:firstLine="880"/>
        <w:jc w:val="center"/>
        <w:rPr>
          <w:rFonts w:ascii="方正小标宋_GBK" w:eastAsia="方正小标宋_GBK"/>
          <w:sz w:val="44"/>
          <w:szCs w:val="44"/>
        </w:rPr>
      </w:pPr>
      <w:bookmarkStart w:id="0" w:name="_GoBack"/>
      <w:bookmarkEnd w:id="0"/>
    </w:p>
    <w:p w:rsidR="00970A1A" w:rsidRDefault="00551725">
      <w:pPr>
        <w:spacing w:line="600"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郑州市</w:t>
      </w:r>
      <w:r w:rsidR="00545429">
        <w:rPr>
          <w:rFonts w:ascii="方正小标宋_GBK" w:eastAsia="方正小标宋_GBK" w:hint="eastAsia"/>
          <w:sz w:val="44"/>
          <w:szCs w:val="44"/>
        </w:rPr>
        <w:t>郑东新区</w:t>
      </w:r>
      <w:r>
        <w:rPr>
          <w:rFonts w:ascii="方正小标宋_GBK" w:eastAsia="方正小标宋_GBK" w:hint="eastAsia"/>
          <w:sz w:val="44"/>
          <w:szCs w:val="44"/>
        </w:rPr>
        <w:t>医疗保障定点医疗机构</w:t>
      </w:r>
      <w:r>
        <w:rPr>
          <w:rFonts w:ascii="方正小标宋_GBK" w:eastAsia="方正小标宋_GBK" w:hint="eastAsia"/>
          <w:sz w:val="44"/>
          <w:szCs w:val="44"/>
        </w:rPr>
        <w:t>申报说明</w:t>
      </w:r>
    </w:p>
    <w:p w:rsidR="00970A1A" w:rsidRDefault="00551725">
      <w:pPr>
        <w:rPr>
          <w:rFonts w:ascii="黑体" w:eastAsia="黑体" w:hAnsi="黑体" w:cs="黑体"/>
          <w:b/>
          <w:bCs/>
          <w:sz w:val="32"/>
          <w:szCs w:val="32"/>
        </w:rPr>
      </w:pPr>
      <w:r>
        <w:rPr>
          <w:rFonts w:ascii="黑体" w:eastAsia="黑体" w:hAnsi="黑体" w:cs="黑体" w:hint="eastAsia"/>
          <w:b/>
          <w:bCs/>
          <w:sz w:val="32"/>
          <w:szCs w:val="32"/>
        </w:rPr>
        <w:t>一、申报条件</w:t>
      </w:r>
    </w:p>
    <w:p w:rsidR="00970A1A" w:rsidRDefault="007770B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郑东新区</w:t>
      </w:r>
      <w:r w:rsidR="00551725">
        <w:rPr>
          <w:rFonts w:ascii="仿宋_GB2312" w:eastAsia="仿宋_GB2312" w:hAnsi="仿宋_GB2312" w:cs="仿宋_GB2312" w:hint="eastAsia"/>
          <w:sz w:val="32"/>
          <w:szCs w:val="32"/>
        </w:rPr>
        <w:t>辖区内</w:t>
      </w:r>
      <w:r w:rsidR="00551725">
        <w:rPr>
          <w:rFonts w:ascii="仿宋_GB2312" w:eastAsia="仿宋_GB2312" w:hAnsi="仿宋_GB2312" w:cs="仿宋_GB2312" w:hint="eastAsia"/>
          <w:sz w:val="32"/>
          <w:szCs w:val="32"/>
        </w:rPr>
        <w:t>取</w:t>
      </w:r>
      <w:r w:rsidR="00551725">
        <w:rPr>
          <w:rFonts w:ascii="仿宋_GB2312" w:eastAsia="仿宋_GB2312" w:hAnsi="仿宋_GB2312" w:cs="仿宋_GB2312" w:hint="eastAsia"/>
          <w:sz w:val="32"/>
          <w:szCs w:val="32"/>
        </w:rPr>
        <w:t>得医疗机构执业许可证的医疗机构以及经军队主管部门批准有为民服务资质的军队医疗机构</w:t>
      </w:r>
      <w:r w:rsidR="00551725">
        <w:rPr>
          <w:rFonts w:ascii="仿宋_GB2312" w:eastAsia="仿宋_GB2312" w:hAnsi="仿宋_GB2312" w:cs="仿宋_GB2312" w:hint="eastAsia"/>
          <w:sz w:val="32"/>
          <w:szCs w:val="32"/>
        </w:rPr>
        <w:t>，</w:t>
      </w:r>
      <w:r w:rsidR="00551725">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一</w:t>
      </w:r>
      <w:r w:rsidR="00551725">
        <w:rPr>
          <w:rFonts w:ascii="仿宋_GB2312" w:eastAsia="仿宋_GB2312" w:hAnsi="仿宋_GB2312" w:cs="仿宋_GB2312" w:hint="eastAsia"/>
          <w:sz w:val="32"/>
          <w:szCs w:val="32"/>
        </w:rPr>
        <w:t>类及以</w:t>
      </w:r>
      <w:r>
        <w:rPr>
          <w:rFonts w:ascii="仿宋_GB2312" w:eastAsia="仿宋_GB2312" w:hAnsi="仿宋_GB2312" w:cs="仿宋_GB2312" w:hint="eastAsia"/>
          <w:sz w:val="32"/>
          <w:szCs w:val="32"/>
        </w:rPr>
        <w:t>下</w:t>
      </w:r>
      <w:r w:rsidR="00551725">
        <w:rPr>
          <w:rFonts w:ascii="仿宋_GB2312" w:eastAsia="仿宋_GB2312" w:hAnsi="仿宋_GB2312" w:cs="仿宋_GB2312" w:hint="eastAsia"/>
          <w:sz w:val="32"/>
          <w:szCs w:val="32"/>
        </w:rPr>
        <w:t>类别，</w:t>
      </w:r>
      <w:r w:rsidR="00551725">
        <w:rPr>
          <w:rFonts w:ascii="仿宋_GB2312" w:eastAsia="仿宋_GB2312" w:hAnsi="仿宋_GB2312" w:cs="仿宋_GB2312" w:hint="eastAsia"/>
          <w:sz w:val="32"/>
          <w:szCs w:val="32"/>
        </w:rPr>
        <w:t>具备以下条件的，可申</w:t>
      </w:r>
      <w:r w:rsidR="00551725">
        <w:rPr>
          <w:rFonts w:ascii="仿宋_GB2312" w:eastAsia="仿宋_GB2312" w:hAnsi="仿宋_GB2312" w:cs="仿宋_GB2312" w:hint="eastAsia"/>
          <w:sz w:val="32"/>
          <w:szCs w:val="32"/>
        </w:rPr>
        <w:t>报</w:t>
      </w:r>
      <w:r w:rsidR="00551725">
        <w:rPr>
          <w:rFonts w:ascii="仿宋_GB2312" w:eastAsia="仿宋_GB2312" w:hAnsi="仿宋_GB2312" w:cs="仿宋_GB2312" w:hint="eastAsia"/>
          <w:sz w:val="32"/>
          <w:szCs w:val="32"/>
        </w:rPr>
        <w:t>医保定点：</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正式运营至少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主要负责人负责医保工作，应设内部医保管理部门，安排专职工作人员；</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具有符合医保协议管理要求的医保管理制度、财务制度、统计信息管理制度、医疗质量安全核心制度等；</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符合法律法规和</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级及以上医疗保障行政部门规定的其他条件。</w:t>
      </w:r>
    </w:p>
    <w:p w:rsidR="00970A1A" w:rsidRDefault="00551725">
      <w:pPr>
        <w:rPr>
          <w:rFonts w:ascii="黑体" w:eastAsia="黑体" w:hAnsi="黑体" w:cs="黑体"/>
          <w:b/>
          <w:bCs/>
          <w:sz w:val="32"/>
          <w:szCs w:val="32"/>
        </w:rPr>
      </w:pPr>
      <w:r>
        <w:rPr>
          <w:rFonts w:ascii="黑体" w:eastAsia="黑体" w:hAnsi="黑体" w:cs="黑体" w:hint="eastAsia"/>
          <w:b/>
          <w:bCs/>
          <w:sz w:val="32"/>
          <w:szCs w:val="32"/>
        </w:rPr>
        <w:t>二、申报材料</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医</w:t>
      </w:r>
      <w:r>
        <w:rPr>
          <w:rFonts w:ascii="仿宋_GB2312" w:eastAsia="仿宋_GB2312" w:hAnsi="仿宋_GB2312" w:cs="仿宋_GB2312" w:hint="eastAsia"/>
          <w:sz w:val="32"/>
          <w:szCs w:val="32"/>
        </w:rPr>
        <w:t>疗</w:t>
      </w:r>
      <w:r>
        <w:rPr>
          <w:rFonts w:ascii="仿宋_GB2312" w:eastAsia="仿宋_GB2312" w:hAnsi="仿宋_GB2312" w:cs="仿宋_GB2312" w:hint="eastAsia"/>
          <w:sz w:val="32"/>
          <w:szCs w:val="32"/>
        </w:rPr>
        <w:t>机构申请</w:t>
      </w:r>
      <w:r>
        <w:rPr>
          <w:rFonts w:ascii="仿宋_GB2312" w:eastAsia="仿宋_GB2312" w:hAnsi="仿宋_GB2312" w:cs="仿宋_GB2312" w:hint="eastAsia"/>
          <w:sz w:val="32"/>
          <w:szCs w:val="32"/>
        </w:rPr>
        <w:t>郑州市医疗保障定点</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需提供以下</w:t>
      </w:r>
      <w:r>
        <w:rPr>
          <w:rFonts w:ascii="仿宋_GB2312" w:eastAsia="仿宋_GB2312" w:hAnsi="仿宋_GB2312" w:cs="仿宋_GB2312" w:hint="eastAsia"/>
          <w:sz w:val="32"/>
          <w:szCs w:val="32"/>
        </w:rPr>
        <w:t>材料：</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、定点医疗机构申请表；</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、医疗机构执业许可证或军队医疗机构为民服务许可证照复印件；</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、与医保政策对应的内部管理制度和财务</w:t>
      </w:r>
      <w:r>
        <w:rPr>
          <w:rFonts w:ascii="仿宋_GB2312" w:eastAsia="仿宋_GB2312" w:hAnsi="仿宋_GB2312" w:cs="仿宋_GB2312" w:hint="eastAsia"/>
          <w:sz w:val="32"/>
          <w:szCs w:val="32"/>
        </w:rPr>
        <w:t>制度文本；</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、与医保有关的医疗机构信息系统相关材料；</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、纳入定点后使用医疗保障基金的预测性分析报告；</w:t>
      </w:r>
    </w:p>
    <w:p w:rsidR="00970A1A" w:rsidRDefault="005517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、省级医疗保障行政部门按相关规定要求提供的其他材料。</w:t>
      </w:r>
    </w:p>
    <w:p w:rsidR="00970A1A" w:rsidRDefault="00551725">
      <w:pPr>
        <w:rPr>
          <w:rFonts w:ascii="黑体" w:eastAsia="黑体" w:hAnsi="黑体" w:cs="黑体"/>
          <w:b/>
          <w:bCs/>
          <w:sz w:val="32"/>
          <w:szCs w:val="32"/>
        </w:rPr>
      </w:pPr>
      <w:r>
        <w:rPr>
          <w:rFonts w:ascii="黑体" w:eastAsia="黑体" w:hAnsi="黑体" w:cs="黑体" w:hint="eastAsia"/>
          <w:b/>
          <w:bCs/>
          <w:sz w:val="32"/>
          <w:szCs w:val="32"/>
        </w:rPr>
        <w:t>三、不予受理</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医疗机构有下列情形之一的，不予受理定点申请：</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以医疗美容、辅助生殖、生活照护、种植牙等非基本医疗服务为主要执业范围的；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基本医疗服务未执行医疗保障行政部门制定的医药价格政策的；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未依法履行行政处罚责任的；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以弄虚作假等不正当手段申请定点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自发现之日起未满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因违法违规被解除医保协议未满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年或已满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年但未完全履行行政处罚法律责任的；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因严重违反医保协议约定而被解除协议未满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年或已满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年但未完全履行违约责任的；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法定代表人、主要负责人或实际控制人曾因严重违法违规导致原定点医疗机构被解除医保协议，未满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法定代表人，主要责任人或实际控制人被列入失信人名单的；</w:t>
      </w:r>
    </w:p>
    <w:p w:rsidR="00970A1A" w:rsidRDefault="005517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法律法规规定的其他不予受理的情形。</w:t>
      </w:r>
    </w:p>
    <w:p w:rsidR="00970A1A" w:rsidRDefault="00551725">
      <w:pPr>
        <w:spacing w:line="600" w:lineRule="exact"/>
        <w:rPr>
          <w:rFonts w:ascii="黑体" w:eastAsia="黑体" w:hAnsi="黑体" w:cs="黑体"/>
          <w:sz w:val="32"/>
          <w:szCs w:val="32"/>
        </w:rPr>
      </w:pPr>
      <w:r>
        <w:rPr>
          <w:rFonts w:ascii="黑体" w:eastAsia="黑体" w:hAnsi="黑体" w:cs="黑体" w:hint="eastAsia"/>
          <w:sz w:val="32"/>
          <w:szCs w:val="32"/>
        </w:rPr>
        <w:t>四、申报要求</w:t>
      </w:r>
    </w:p>
    <w:p w:rsidR="00970A1A" w:rsidRDefault="00551725">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、由法人携带身份证办理；</w:t>
      </w:r>
    </w:p>
    <w:p w:rsidR="00970A1A" w:rsidRDefault="00551725">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、申请资料应逐一真实填写；</w:t>
      </w:r>
    </w:p>
    <w:p w:rsidR="00970A1A" w:rsidRDefault="00551725">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、报送材料需真实有效，一旦发现弄虚作假，取消评估资格；</w:t>
      </w:r>
    </w:p>
    <w:p w:rsidR="00970A1A" w:rsidRDefault="00551725">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报送材料时出示原件；</w:t>
      </w:r>
    </w:p>
    <w:p w:rsidR="00970A1A" w:rsidRDefault="00551725">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以上内容按顺序</w:t>
      </w:r>
      <w:r>
        <w:rPr>
          <w:rFonts w:ascii="仿宋_GB2312" w:eastAsia="仿宋_GB2312" w:hAnsi="仿宋_GB2312" w:cs="仿宋_GB2312" w:hint="eastAsia"/>
          <w:sz w:val="32"/>
          <w:szCs w:val="32"/>
        </w:rPr>
        <w:t>制成目录并</w:t>
      </w:r>
      <w:r>
        <w:rPr>
          <w:rFonts w:ascii="仿宋_GB2312" w:eastAsia="仿宋_GB2312" w:hAnsi="仿宋_GB2312" w:cs="仿宋_GB2312" w:hint="eastAsia"/>
          <w:sz w:val="32"/>
          <w:szCs w:val="32"/>
        </w:rPr>
        <w:t>装订成册，加盖单位公章</w:t>
      </w:r>
      <w:r>
        <w:rPr>
          <w:rFonts w:ascii="仿宋_GB2312" w:eastAsia="仿宋_GB2312" w:hAnsi="仿宋_GB2312" w:cs="仿宋_GB2312" w:hint="eastAsia"/>
          <w:sz w:val="32"/>
          <w:szCs w:val="32"/>
        </w:rPr>
        <w:t>。</w:t>
      </w: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600" w:lineRule="exact"/>
        <w:ind w:firstLineChars="200" w:firstLine="880"/>
        <w:jc w:val="center"/>
        <w:rPr>
          <w:rFonts w:ascii="方正小标宋_GBK" w:eastAsia="方正小标宋_GBK"/>
          <w:sz w:val="44"/>
          <w:szCs w:val="44"/>
        </w:rPr>
      </w:pPr>
    </w:p>
    <w:p w:rsidR="00970A1A" w:rsidRDefault="00970A1A">
      <w:pPr>
        <w:spacing w:line="360" w:lineRule="auto"/>
        <w:ind w:firstLineChars="200" w:firstLine="640"/>
        <w:rPr>
          <w:rFonts w:ascii="仿宋_GB2312" w:eastAsia="仿宋_GB2312"/>
          <w:sz w:val="32"/>
          <w:szCs w:val="32"/>
        </w:rPr>
      </w:pPr>
    </w:p>
    <w:p w:rsidR="00970A1A" w:rsidRDefault="00970A1A"/>
    <w:sectPr w:rsidR="00970A1A" w:rsidSect="00970A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725" w:rsidRDefault="00551725" w:rsidP="007770BA">
      <w:r>
        <w:separator/>
      </w:r>
    </w:p>
  </w:endnote>
  <w:endnote w:type="continuationSeparator" w:id="0">
    <w:p w:rsidR="00551725" w:rsidRDefault="00551725" w:rsidP="00777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BA" w:rsidRDefault="007770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BA" w:rsidRDefault="007770B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BA" w:rsidRDefault="007770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725" w:rsidRDefault="00551725" w:rsidP="007770BA">
      <w:r>
        <w:separator/>
      </w:r>
    </w:p>
  </w:footnote>
  <w:footnote w:type="continuationSeparator" w:id="0">
    <w:p w:rsidR="00551725" w:rsidRDefault="00551725" w:rsidP="00777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BA" w:rsidRDefault="00777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BA" w:rsidRDefault="007770BA" w:rsidP="007770B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BA" w:rsidRDefault="007770B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A1A"/>
    <w:rsid w:val="00545429"/>
    <w:rsid w:val="00551725"/>
    <w:rsid w:val="007770BA"/>
    <w:rsid w:val="00970A1A"/>
    <w:rsid w:val="01056A2A"/>
    <w:rsid w:val="014D5B3D"/>
    <w:rsid w:val="02B91BEE"/>
    <w:rsid w:val="032D6BEF"/>
    <w:rsid w:val="03D2291F"/>
    <w:rsid w:val="0568558C"/>
    <w:rsid w:val="05E13E7C"/>
    <w:rsid w:val="061B1089"/>
    <w:rsid w:val="08D21F2A"/>
    <w:rsid w:val="09564869"/>
    <w:rsid w:val="0A59039E"/>
    <w:rsid w:val="0BA76FE9"/>
    <w:rsid w:val="0F2D1864"/>
    <w:rsid w:val="0F701089"/>
    <w:rsid w:val="154F4CB8"/>
    <w:rsid w:val="15902C3F"/>
    <w:rsid w:val="165714B5"/>
    <w:rsid w:val="1A0B62BB"/>
    <w:rsid w:val="1C241F1E"/>
    <w:rsid w:val="1C80339C"/>
    <w:rsid w:val="20A70874"/>
    <w:rsid w:val="20BD30B5"/>
    <w:rsid w:val="23E8619C"/>
    <w:rsid w:val="24B7648A"/>
    <w:rsid w:val="26D01D5F"/>
    <w:rsid w:val="296A2C47"/>
    <w:rsid w:val="2A56053C"/>
    <w:rsid w:val="2B7A5570"/>
    <w:rsid w:val="32F97A9A"/>
    <w:rsid w:val="3D985D0F"/>
    <w:rsid w:val="3DE257FB"/>
    <w:rsid w:val="3EBD1110"/>
    <w:rsid w:val="3F516064"/>
    <w:rsid w:val="401F3325"/>
    <w:rsid w:val="42C54FC7"/>
    <w:rsid w:val="43D370A7"/>
    <w:rsid w:val="4B2739D7"/>
    <w:rsid w:val="53A74313"/>
    <w:rsid w:val="53F175A8"/>
    <w:rsid w:val="53F6754E"/>
    <w:rsid w:val="56AC2926"/>
    <w:rsid w:val="56B90A92"/>
    <w:rsid w:val="597C594E"/>
    <w:rsid w:val="5AF36979"/>
    <w:rsid w:val="5C113D8C"/>
    <w:rsid w:val="5DC017BC"/>
    <w:rsid w:val="605510DB"/>
    <w:rsid w:val="667C4E7B"/>
    <w:rsid w:val="68321839"/>
    <w:rsid w:val="6CBC64D2"/>
    <w:rsid w:val="6F397D43"/>
    <w:rsid w:val="6FBF283F"/>
    <w:rsid w:val="7040428E"/>
    <w:rsid w:val="70C33285"/>
    <w:rsid w:val="719229B3"/>
    <w:rsid w:val="73BB737A"/>
    <w:rsid w:val="75DF1C44"/>
    <w:rsid w:val="78E7796C"/>
    <w:rsid w:val="7CCA3BC4"/>
    <w:rsid w:val="7DAE3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A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70A1A"/>
    <w:pPr>
      <w:tabs>
        <w:tab w:val="center" w:pos="4153"/>
        <w:tab w:val="right" w:pos="8306"/>
      </w:tabs>
      <w:snapToGrid w:val="0"/>
      <w:jc w:val="left"/>
    </w:pPr>
    <w:rPr>
      <w:sz w:val="18"/>
      <w:szCs w:val="18"/>
    </w:rPr>
  </w:style>
  <w:style w:type="paragraph" w:styleId="a4">
    <w:name w:val="header"/>
    <w:basedOn w:val="a"/>
    <w:link w:val="Char"/>
    <w:rsid w:val="00777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770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147</Words>
  <Characters>842</Characters>
  <Application>Microsoft Office Word</Application>
  <DocSecurity>0</DocSecurity>
  <Lines>7</Lines>
  <Paragraphs>1</Paragraphs>
  <ScaleCrop>false</ScaleCrop>
  <Company>china</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ZXJ</dc:creator>
  <cp:lastModifiedBy>Administrator</cp:lastModifiedBy>
  <cp:revision>3</cp:revision>
  <cp:lastPrinted>2021-03-15T03:10:00Z</cp:lastPrinted>
  <dcterms:created xsi:type="dcterms:W3CDTF">2014-10-29T12:08:00Z</dcterms:created>
  <dcterms:modified xsi:type="dcterms:W3CDTF">2021-03-19T16:27:00Z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