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autoSpaceDE/>
        <w:autoSpaceDN/>
        <w:bidi w:val="0"/>
        <w:snapToGrid w:val="0"/>
        <w:spacing w:line="560" w:lineRule="exact"/>
        <w:jc w:val="center"/>
        <w:textAlignment w:val="auto"/>
        <w:outlineLvl w:val="0"/>
        <w:rPr>
          <w:rStyle w:val="9"/>
          <w:rFonts w:hint="default" w:ascii="Times New Roman" w:hAnsi="Times New Roman" w:cs="Times New Roman"/>
          <w:lang w:eastAsia="zh-CN"/>
        </w:rPr>
      </w:pPr>
      <w:bookmarkStart w:id="0" w:name="_Toc6112"/>
      <w:bookmarkStart w:id="1" w:name="_Toc29352"/>
      <w:bookmarkStart w:id="2" w:name="_Toc3811"/>
      <w:r>
        <w:rPr>
          <w:rStyle w:val="9"/>
          <w:rFonts w:hint="eastAsia" w:ascii="方正小标宋简体" w:hAnsi="方正小标宋简体" w:eastAsia="方正小标宋简体" w:cs="方正小标宋简体"/>
          <w:sz w:val="44"/>
          <w:szCs w:val="44"/>
          <w:lang w:val="en-US" w:eastAsia="zh-CN"/>
        </w:rPr>
        <w:t>中原科技城</w:t>
      </w:r>
      <w:r>
        <w:rPr>
          <w:rStyle w:val="9"/>
          <w:rFonts w:hint="eastAsia" w:ascii="方正小标宋简体" w:hAnsi="方正小标宋简体" w:eastAsia="方正小标宋简体" w:cs="方正小标宋简体"/>
          <w:sz w:val="44"/>
          <w:szCs w:val="44"/>
        </w:rPr>
        <w:t>创新创业活动资助</w:t>
      </w:r>
      <w:r>
        <w:rPr>
          <w:rStyle w:val="9"/>
          <w:rFonts w:hint="eastAsia" w:ascii="方正小标宋简体" w:hAnsi="方正小标宋简体" w:eastAsia="方正小标宋简体" w:cs="方正小标宋简体"/>
          <w:sz w:val="44"/>
          <w:szCs w:val="44"/>
          <w:lang w:val="en-US" w:eastAsia="zh-CN"/>
        </w:rPr>
        <w:t>实施细则</w:t>
      </w:r>
      <w:bookmarkEnd w:id="0"/>
      <w:bookmarkEnd w:id="1"/>
      <w:bookmarkEnd w:id="2"/>
    </w:p>
    <w:p>
      <w:pPr>
        <w:pStyle w:val="5"/>
        <w:keepNext w:val="0"/>
        <w:keepLines w:val="0"/>
        <w:pageBreakBefore w:val="0"/>
        <w:widowControl w:val="0"/>
        <w:kinsoku/>
        <w:wordWrap/>
        <w:overflowPunct/>
        <w:topLinePunct w:val="0"/>
        <w:autoSpaceDE/>
        <w:autoSpaceDN/>
        <w:bidi w:val="0"/>
        <w:snapToGrid/>
        <w:spacing w:line="56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r>
        <w:rPr>
          <w:rFonts w:hint="eastAsia" w:ascii="楷体_GB2312" w:hAnsi="楷体_GB2312" w:eastAsia="楷体_GB2312" w:cs="楷体_GB2312"/>
          <w:sz w:val="32"/>
          <w:szCs w:val="32"/>
        </w:rPr>
        <w:t>稿）</w:t>
      </w:r>
    </w:p>
    <w:p>
      <w:pPr>
        <w:pStyle w:val="10"/>
        <w:keepLines w:val="0"/>
        <w:pageBreakBefore w:val="0"/>
        <w:kinsoku/>
        <w:wordWrap/>
        <w:overflowPunct/>
        <w:autoSpaceDE/>
        <w:autoSpaceDN/>
        <w:bidi w:val="0"/>
        <w:spacing w:line="560" w:lineRule="exact"/>
        <w:textAlignment w:val="auto"/>
        <w:outlineLvl w:val="9"/>
        <w:rPr>
          <w:rFonts w:hint="default" w:ascii="Times New Roman" w:hAnsi="Times New Roman" w:cs="Times New Roman"/>
        </w:rPr>
      </w:pPr>
    </w:p>
    <w:p>
      <w:pPr>
        <w:pStyle w:val="10"/>
        <w:keepLines w:val="0"/>
        <w:pageBreakBefore w:val="0"/>
        <w:numPr>
          <w:ilvl w:val="0"/>
          <w:numId w:val="0"/>
        </w:numPr>
        <w:kinsoku/>
        <w:wordWrap/>
        <w:overflowPunct/>
        <w:autoSpaceDE/>
        <w:autoSpaceDN/>
        <w:bidi w:val="0"/>
        <w:spacing w:line="560" w:lineRule="exact"/>
        <w:jc w:val="center"/>
        <w:textAlignment w:val="auto"/>
        <w:outlineLvl w:val="9"/>
        <w:rPr>
          <w:rFonts w:hint="default" w:ascii="Times New Roman" w:hAnsi="Times New Roman" w:cs="Times New Roman"/>
        </w:rPr>
      </w:pPr>
      <w:r>
        <w:rPr>
          <w:rFonts w:hint="default" w:ascii="Times New Roman" w:hAnsi="Times New Roman" w:cs="Times New Roman"/>
          <w:lang w:val="en-US" w:eastAsia="zh-CN"/>
        </w:rPr>
        <w:t xml:space="preserve">第一章 </w:t>
      </w:r>
      <w:r>
        <w:rPr>
          <w:rFonts w:hint="default" w:ascii="Times New Roman" w:hAnsi="Times New Roman" w:cs="Times New Roman"/>
        </w:rPr>
        <w:t>总  则</w:t>
      </w:r>
    </w:p>
    <w:p>
      <w:pPr>
        <w:pStyle w:val="10"/>
        <w:keepLines w:val="0"/>
        <w:pageBreakBefore w:val="0"/>
        <w:numPr>
          <w:ilvl w:val="0"/>
          <w:numId w:val="0"/>
        </w:numPr>
        <w:kinsoku/>
        <w:wordWrap/>
        <w:overflowPunct/>
        <w:autoSpaceDE/>
        <w:autoSpaceDN/>
        <w:bidi w:val="0"/>
        <w:spacing w:line="560" w:lineRule="exact"/>
        <w:jc w:val="both"/>
        <w:textAlignment w:val="auto"/>
        <w:outlineLvl w:val="9"/>
        <w:rPr>
          <w:rFonts w:hint="default" w:ascii="Times New Roman" w:hAnsi="Times New Roman" w:cs="Times New Roman"/>
        </w:rPr>
      </w:pP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rPr>
      </w:pPr>
      <w:r>
        <w:rPr>
          <w:rFonts w:hint="default" w:ascii="Times New Roman" w:hAnsi="Times New Roman" w:eastAsia="黑体" w:cs="Times New Roman"/>
          <w:b w:val="0"/>
          <w:bCs/>
        </w:rPr>
        <w:t>第一条</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为</w:t>
      </w:r>
      <w:r>
        <w:rPr>
          <w:rFonts w:hint="default" w:ascii="Times New Roman" w:hAnsi="Times New Roman" w:cs="Times New Roman"/>
          <w:lang w:val="en-US" w:eastAsia="zh-CN"/>
        </w:rPr>
        <w:t>深入</w:t>
      </w:r>
      <w:r>
        <w:rPr>
          <w:rFonts w:hint="default" w:ascii="Times New Roman" w:hAnsi="Times New Roman" w:cs="Times New Roman"/>
        </w:rPr>
        <w:t>贯彻落实《关于支持河南省（中原科技城）人才创新创业试验区打造人才创新发展引领区的若干举措》（郑办〔202</w:t>
      </w:r>
      <w:r>
        <w:rPr>
          <w:rFonts w:hint="default" w:ascii="Times New Roman" w:hAnsi="Times New Roman" w:cs="Times New Roman"/>
          <w:lang w:val="en-US" w:eastAsia="zh-CN"/>
        </w:rPr>
        <w:t>4</w: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营造良好的创新创业氛围</w:t>
      </w:r>
      <w:r>
        <w:rPr>
          <w:rFonts w:hint="default" w:ascii="Times New Roman" w:hAnsi="Times New Roman" w:cs="Times New Roman"/>
          <w:lang w:eastAsia="zh-CN"/>
        </w:rPr>
        <w:t>，</w:t>
      </w:r>
      <w:r>
        <w:rPr>
          <w:rFonts w:hint="default" w:ascii="Times New Roman" w:hAnsi="Times New Roman" w:cs="Times New Roman"/>
          <w:lang w:val="en-US" w:eastAsia="zh-CN"/>
        </w:rPr>
        <w:t>促进创新要素集聚，加速集聚更多优秀人才到中原科技城创新创业，制定本实施细则。</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eastAsia="黑体" w:cs="Times New Roman"/>
          <w:b w:val="0"/>
          <w:bCs/>
          <w:lang w:val="en-US" w:eastAsia="zh-CN"/>
        </w:rPr>
        <w:t>第二条</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本细则所称创新创业活动是由中原科技城区域内创新主体举办，并依托行业顶级品牌开展的论坛、峰会等学术交流和产业合作活动，以及具有影响力的创新创业品牌赛事活动等。</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eastAsia="黑体" w:cs="Times New Roman"/>
          <w:b w:val="0"/>
          <w:bCs/>
          <w:lang w:val="en-US" w:eastAsia="zh-CN"/>
        </w:rPr>
        <w:t>第三条</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创新创业活动举办单位须在活动举办前向中原科技城管委会报备。</w:t>
      </w:r>
    </w:p>
    <w:p>
      <w:pPr>
        <w:pStyle w:val="10"/>
        <w:keepLines w:val="0"/>
        <w:pageBreakBefore w:val="0"/>
        <w:numPr>
          <w:ilvl w:val="0"/>
          <w:numId w:val="0"/>
        </w:numPr>
        <w:kinsoku/>
        <w:wordWrap/>
        <w:overflowPunct/>
        <w:autoSpaceDE/>
        <w:autoSpaceDN/>
        <w:bidi w:val="0"/>
        <w:spacing w:line="560" w:lineRule="exact"/>
        <w:ind w:leftChars="0"/>
        <w:jc w:val="center"/>
        <w:textAlignment w:val="auto"/>
        <w:outlineLvl w:val="9"/>
        <w:rPr>
          <w:rFonts w:hint="default" w:ascii="Times New Roman" w:hAnsi="Times New Roman" w:cs="Times New Roman"/>
          <w:lang w:val="en-US" w:eastAsia="zh-CN"/>
        </w:rPr>
      </w:pPr>
    </w:p>
    <w:p>
      <w:pPr>
        <w:pStyle w:val="10"/>
        <w:keepLines w:val="0"/>
        <w:pageBreakBefore w:val="0"/>
        <w:numPr>
          <w:ilvl w:val="0"/>
          <w:numId w:val="0"/>
        </w:numPr>
        <w:kinsoku/>
        <w:wordWrap/>
        <w:overflowPunct/>
        <w:autoSpaceDE/>
        <w:autoSpaceDN/>
        <w:bidi w:val="0"/>
        <w:spacing w:line="560" w:lineRule="exact"/>
        <w:ind w:leftChars="0"/>
        <w:jc w:val="center"/>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第</w:t>
      </w:r>
      <w:r>
        <w:rPr>
          <w:rFonts w:hint="eastAsia" w:ascii="Times New Roman" w:hAnsi="Times New Roman" w:cs="Times New Roman"/>
          <w:lang w:val="en-US" w:eastAsia="zh-CN"/>
        </w:rPr>
        <w:t>二</w:t>
      </w:r>
      <w:r>
        <w:rPr>
          <w:rFonts w:hint="default" w:ascii="Times New Roman" w:hAnsi="Times New Roman" w:cs="Times New Roman"/>
          <w:lang w:val="en-US" w:eastAsia="zh-CN"/>
        </w:rPr>
        <w:t>章 资助</w:t>
      </w:r>
      <w:r>
        <w:rPr>
          <w:rFonts w:hint="eastAsia" w:ascii="Times New Roman" w:hAnsi="Times New Roman" w:cs="Times New Roman"/>
          <w:lang w:val="en-US" w:eastAsia="zh-CN"/>
        </w:rPr>
        <w:t>对象及</w:t>
      </w:r>
      <w:r>
        <w:rPr>
          <w:rFonts w:hint="default" w:ascii="Times New Roman" w:hAnsi="Times New Roman" w:cs="Times New Roman"/>
          <w:lang w:val="en-US" w:eastAsia="zh-CN"/>
        </w:rPr>
        <w:t>标准</w:t>
      </w:r>
    </w:p>
    <w:p>
      <w:pPr>
        <w:pStyle w:val="10"/>
        <w:keepLines w:val="0"/>
        <w:pageBreakBefore w:val="0"/>
        <w:numPr>
          <w:ilvl w:val="0"/>
          <w:numId w:val="0"/>
        </w:numPr>
        <w:kinsoku/>
        <w:wordWrap/>
        <w:overflowPunct/>
        <w:autoSpaceDE/>
        <w:autoSpaceDN/>
        <w:bidi w:val="0"/>
        <w:spacing w:line="560" w:lineRule="exact"/>
        <w:ind w:leftChars="0"/>
        <w:jc w:val="both"/>
        <w:textAlignment w:val="auto"/>
        <w:outlineLvl w:val="9"/>
        <w:rPr>
          <w:rFonts w:hint="default" w:ascii="Times New Roman" w:hAnsi="Times New Roman" w:cs="Times New Roman"/>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黑体" w:cs="Times New Roman"/>
          <w:b w:val="0"/>
          <w:bCs/>
          <w:lang w:val="en-US" w:eastAsia="zh-CN"/>
        </w:rPr>
        <w:t>第</w:t>
      </w:r>
      <w:r>
        <w:rPr>
          <w:rFonts w:hint="eastAsia" w:ascii="Times New Roman" w:hAnsi="Times New Roman" w:eastAsia="黑体" w:cs="Times New Roman"/>
          <w:b w:val="0"/>
          <w:bCs/>
          <w:lang w:val="en-US" w:eastAsia="zh-CN"/>
        </w:rPr>
        <w:t>四</w:t>
      </w:r>
      <w:r>
        <w:rPr>
          <w:rFonts w:hint="default" w:ascii="Times New Roman" w:hAnsi="Times New Roman" w:eastAsia="黑体" w:cs="Times New Roman"/>
          <w:b w:val="0"/>
          <w:bCs/>
          <w:lang w:val="en-US" w:eastAsia="zh-CN"/>
        </w:rPr>
        <w:t>条</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创新创业活动</w:t>
      </w:r>
      <w:r>
        <w:rPr>
          <w:rFonts w:hint="default" w:ascii="Times New Roman" w:hAnsi="Times New Roman" w:cs="Times New Roman"/>
          <w:lang w:val="en-US" w:eastAsia="zh-CN"/>
        </w:rPr>
        <w:t>采取事后补助方式。按照不高于实际投入30%的比例，给予举办单位最高100万元资金支持。</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lang w:val="en-US" w:eastAsia="zh-CN"/>
        </w:rPr>
      </w:pPr>
      <w:r>
        <w:rPr>
          <w:rFonts w:hint="eastAsia" w:ascii="Times New Roman" w:hAnsi="Times New Roman" w:eastAsia="黑体" w:cs="Times New Roman"/>
          <w:b w:val="0"/>
          <w:bCs/>
          <w:lang w:val="en-US" w:eastAsia="zh-CN"/>
        </w:rPr>
        <w:t>第五条</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在中原科技城举办或永久落地国家级学术会议（学术组织）和人才大会，采取“一事一议”形式，报请</w:t>
      </w:r>
      <w:r>
        <w:rPr>
          <w:rFonts w:hint="eastAsia" w:ascii="Times New Roman" w:hAnsi="Times New Roman" w:cs="Times New Roman"/>
          <w:lang w:val="en-US" w:eastAsia="zh-CN"/>
        </w:rPr>
        <w:t>郑东新区常务会</w:t>
      </w:r>
      <w:bookmarkStart w:id="3" w:name="_GoBack"/>
      <w:bookmarkEnd w:id="3"/>
      <w:r>
        <w:rPr>
          <w:rFonts w:hint="default" w:ascii="Times New Roman" w:hAnsi="Times New Roman" w:cs="Times New Roman"/>
          <w:lang w:val="en-US" w:eastAsia="zh-CN"/>
        </w:rPr>
        <w:t>议审议，给予支持保障。</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lang w:val="en-US" w:eastAsia="zh-CN"/>
        </w:rPr>
      </w:pPr>
      <w:r>
        <w:rPr>
          <w:rFonts w:hint="default" w:ascii="Times New Roman" w:hAnsi="Times New Roman" w:eastAsia="黑体" w:cs="Times New Roman"/>
          <w:b w:val="0"/>
          <w:bCs/>
          <w:lang w:val="en-US" w:eastAsia="zh-CN"/>
        </w:rPr>
        <w:t>第</w:t>
      </w:r>
      <w:r>
        <w:rPr>
          <w:rFonts w:hint="eastAsia" w:ascii="Times New Roman" w:hAnsi="Times New Roman" w:eastAsia="黑体" w:cs="Times New Roman"/>
          <w:b w:val="0"/>
          <w:bCs/>
          <w:lang w:val="en-US" w:eastAsia="zh-CN"/>
        </w:rPr>
        <w:t>六</w:t>
      </w:r>
      <w:r>
        <w:rPr>
          <w:rFonts w:hint="default" w:ascii="Times New Roman" w:hAnsi="Times New Roman" w:eastAsia="黑体" w:cs="Times New Roman"/>
          <w:b w:val="0"/>
          <w:bCs/>
          <w:lang w:val="en-US" w:eastAsia="zh-CN"/>
        </w:rPr>
        <w:t xml:space="preserve">条 </w:t>
      </w:r>
      <w:r>
        <w:rPr>
          <w:rFonts w:hint="default" w:ascii="Times New Roman" w:hAnsi="Times New Roman" w:cs="Times New Roman"/>
          <w:lang w:val="en-US" w:eastAsia="zh-CN"/>
        </w:rPr>
        <w:t>创新创业活动实际发生费用范围：（1）组织费，包括：专家及嘉宾邀请费、住宿费、餐费、交通费等；（2）会议费，包括场地费、设备及布展费、资料印刷费</w:t>
      </w:r>
      <w:r>
        <w:rPr>
          <w:rFonts w:hint="eastAsia" w:ascii="Times New Roman" w:hAnsi="Times New Roman" w:cs="Times New Roman"/>
          <w:lang w:val="en-US" w:eastAsia="zh-CN"/>
        </w:rPr>
        <w:t>、劳务费</w:t>
      </w:r>
      <w:r>
        <w:rPr>
          <w:rFonts w:hint="default" w:ascii="Times New Roman" w:hAnsi="Times New Roman" w:cs="Times New Roman"/>
          <w:lang w:val="en-US" w:eastAsia="zh-CN"/>
        </w:rPr>
        <w:t>等；（3）宣传推介费；（4）其他举办活动必须开支的费用。</w:t>
      </w:r>
    </w:p>
    <w:p>
      <w:pPr>
        <w:pStyle w:val="10"/>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p>
    <w:p>
      <w:pPr>
        <w:pStyle w:val="10"/>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第</w:t>
      </w:r>
      <w:r>
        <w:rPr>
          <w:rFonts w:hint="eastAsia" w:ascii="Times New Roman" w:hAnsi="Times New Roman" w:cs="Times New Roman"/>
          <w:lang w:val="en-US" w:eastAsia="zh-CN"/>
        </w:rPr>
        <w:t>三</w:t>
      </w:r>
      <w:r>
        <w:rPr>
          <w:rFonts w:hint="default" w:ascii="Times New Roman" w:hAnsi="Times New Roman" w:cs="Times New Roman"/>
          <w:lang w:val="en-US" w:eastAsia="zh-CN"/>
        </w:rPr>
        <w:t>章 组织实施</w:t>
      </w:r>
    </w:p>
    <w:p>
      <w:pPr>
        <w:pStyle w:val="10"/>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eastAsia="黑体" w:cs="Times New Roman"/>
          <w:b w:val="0"/>
          <w:bCs/>
          <w:lang w:val="en-US" w:eastAsia="zh-CN"/>
        </w:rPr>
        <w:t>第</w:t>
      </w:r>
      <w:r>
        <w:rPr>
          <w:rFonts w:hint="eastAsia" w:ascii="Times New Roman" w:hAnsi="Times New Roman" w:eastAsia="黑体" w:cs="Times New Roman"/>
          <w:b w:val="0"/>
          <w:bCs/>
          <w:lang w:val="en-US" w:eastAsia="zh-CN"/>
        </w:rPr>
        <w:t>七</w:t>
      </w:r>
      <w:r>
        <w:rPr>
          <w:rFonts w:hint="default" w:ascii="Times New Roman" w:hAnsi="Times New Roman" w:eastAsia="黑体" w:cs="Times New Roman"/>
          <w:b w:val="0"/>
          <w:bCs/>
          <w:lang w:val="en-US" w:eastAsia="zh-CN"/>
        </w:rPr>
        <w:t>条</w:t>
      </w:r>
      <w:r>
        <w:rPr>
          <w:rFonts w:hint="default" w:ascii="Times New Roman" w:hAnsi="Times New Roman" w:cs="Times New Roman"/>
          <w:lang w:val="en-US" w:eastAsia="zh-CN"/>
        </w:rPr>
        <w:t xml:space="preserve"> 申请创新创业活动</w:t>
      </w:r>
      <w:r>
        <w:rPr>
          <w:rFonts w:hint="eastAsia" w:ascii="Times New Roman" w:hAnsi="Times New Roman" w:cs="Times New Roman"/>
          <w:lang w:val="en-US" w:eastAsia="zh-CN"/>
        </w:rPr>
        <w:t>资助</w:t>
      </w:r>
      <w:r>
        <w:rPr>
          <w:rFonts w:hint="default" w:ascii="Times New Roman" w:hAnsi="Times New Roman" w:cs="Times New Roman"/>
          <w:lang w:val="en-US" w:eastAsia="zh-CN"/>
        </w:rPr>
        <w:t>，应当具备以下条件：</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（一）中原科技城范围内依法注册登记、具有独立法人资格的企事业单位、高等院校、科研机构和其他社会组织</w:t>
      </w:r>
      <w:r>
        <w:rPr>
          <w:rFonts w:hint="eastAsia" w:ascii="Times New Roman" w:hAnsi="Times New Roman" w:cs="Times New Roman"/>
          <w:lang w:val="en-US" w:eastAsia="zh-CN"/>
        </w:rPr>
        <w:t>。</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（二）创新创业活动的举办地</w:t>
      </w:r>
      <w:r>
        <w:rPr>
          <w:rFonts w:hint="eastAsia" w:ascii="Times New Roman" w:hAnsi="Times New Roman" w:cs="Times New Roman"/>
          <w:lang w:val="en-US" w:eastAsia="zh-CN"/>
        </w:rPr>
        <w:t>须</w:t>
      </w:r>
      <w:r>
        <w:rPr>
          <w:rFonts w:hint="default" w:ascii="Times New Roman" w:hAnsi="Times New Roman" w:cs="Times New Roman"/>
          <w:lang w:val="en-US" w:eastAsia="zh-CN"/>
        </w:rPr>
        <w:t>在中原科技城范围内</w:t>
      </w:r>
      <w:r>
        <w:rPr>
          <w:rFonts w:hint="eastAsia" w:ascii="Times New Roman" w:hAnsi="Times New Roman" w:cs="Times New Roman"/>
          <w:lang w:val="en-US" w:eastAsia="zh-CN"/>
        </w:rPr>
        <w:t>。</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（三）活动出席嘉宾应具有较高行业地位，对创新创业具有引领支撑作用。举办的行业交流活动、赛事活动应具有一定影响力，在项目招引落地、人才引进等方面有一定成效。</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（四）创新创业活动方案合理可行，对中原科技城营造创新创业氛围，提升影响力具有积极促进作用。</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Times New Roman"/>
          <w:lang w:val="en-US" w:eastAsia="zh-CN"/>
        </w:rPr>
      </w:pPr>
      <w:r>
        <w:rPr>
          <w:rFonts w:hint="default" w:ascii="Times New Roman" w:hAnsi="Times New Roman" w:cs="Times New Roman"/>
          <w:lang w:val="en-US" w:eastAsia="zh-CN"/>
        </w:rPr>
        <w:t>（五）创新创业活动</w:t>
      </w:r>
      <w:r>
        <w:rPr>
          <w:rFonts w:hint="eastAsia" w:ascii="Times New Roman" w:hAnsi="Times New Roman" w:cs="Times New Roman"/>
          <w:lang w:val="en-US" w:eastAsia="zh-CN"/>
        </w:rPr>
        <w:t>资金来源应为举办方自筹资金，由各级政府提供活动经费保障的不在支持范围。</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（六）创新创业活动须符合安全、消防、环保等相关法律法规的规定。</w:t>
      </w:r>
    </w:p>
    <w:p>
      <w:pPr>
        <w:pStyle w:val="10"/>
        <w:keepLines w:val="0"/>
        <w:pageBreakBefore w:val="0"/>
        <w:kinsoku/>
        <w:wordWrap/>
        <w:overflowPunct/>
        <w:autoSpaceDE/>
        <w:autoSpaceDN/>
        <w:bidi w:val="0"/>
        <w:spacing w:line="560" w:lineRule="exact"/>
        <w:ind w:firstLine="640" w:firstLineChars="200"/>
        <w:jc w:val="both"/>
        <w:textAlignment w:val="auto"/>
        <w:outlineLvl w:val="9"/>
        <w:rPr>
          <w:rFonts w:hint="eastAsia" w:ascii="Times New Roman" w:hAnsi="Times New Roman" w:eastAsia="仿宋_GB2312" w:cs="Times New Roman"/>
          <w:bCs/>
          <w:sz w:val="32"/>
          <w:szCs w:val="44"/>
          <w:lang w:val="en-US" w:eastAsia="zh-CN"/>
        </w:rPr>
      </w:pPr>
      <w:r>
        <w:rPr>
          <w:rFonts w:hint="default" w:ascii="Times New Roman" w:hAnsi="Times New Roman" w:eastAsia="黑体" w:cs="Times New Roman"/>
          <w:b w:val="0"/>
          <w:lang w:val="en-US" w:eastAsia="zh-CN"/>
        </w:rPr>
        <w:t>第</w:t>
      </w:r>
      <w:r>
        <w:rPr>
          <w:rFonts w:hint="default" w:ascii="Times New Roman" w:hAnsi="Times New Roman" w:cs="Times New Roman"/>
          <w:b w:val="0"/>
          <w:lang w:val="en-US" w:eastAsia="zh-CN"/>
        </w:rPr>
        <w:t>八</w:t>
      </w:r>
      <w:r>
        <w:rPr>
          <w:rFonts w:hint="default" w:ascii="Times New Roman" w:hAnsi="Times New Roman" w:eastAsia="黑体" w:cs="Times New Roman"/>
          <w:b w:val="0"/>
          <w:lang w:val="en-US" w:eastAsia="zh-CN"/>
        </w:rPr>
        <w:t xml:space="preserve">条 </w:t>
      </w:r>
      <w:r>
        <w:rPr>
          <w:rFonts w:hint="default" w:ascii="Times New Roman" w:hAnsi="Times New Roman" w:eastAsia="仿宋_GB2312" w:cs="Times New Roman"/>
          <w:bCs/>
          <w:sz w:val="32"/>
          <w:szCs w:val="44"/>
          <w:lang w:val="en-US" w:eastAsia="zh-CN"/>
        </w:rPr>
        <w:t>申请创新创业活动</w:t>
      </w:r>
      <w:r>
        <w:rPr>
          <w:rFonts w:hint="eastAsia" w:ascii="Times New Roman" w:hAnsi="Times New Roman" w:eastAsia="仿宋_GB2312" w:cs="Times New Roman"/>
          <w:bCs/>
          <w:sz w:val="32"/>
          <w:szCs w:val="44"/>
          <w:lang w:val="en-US" w:eastAsia="zh-CN"/>
        </w:rPr>
        <w:t>资助</w:t>
      </w:r>
      <w:r>
        <w:rPr>
          <w:rFonts w:hint="default" w:ascii="Times New Roman" w:hAnsi="Times New Roman" w:eastAsia="仿宋_GB2312" w:cs="Times New Roman"/>
          <w:bCs/>
          <w:sz w:val="32"/>
          <w:szCs w:val="44"/>
          <w:lang w:val="en-US" w:eastAsia="zh-CN"/>
        </w:rPr>
        <w:t>，由申报单位</w:t>
      </w:r>
      <w:r>
        <w:rPr>
          <w:rFonts w:hint="eastAsia" w:ascii="Times New Roman" w:hAnsi="Times New Roman" w:eastAsia="仿宋_GB2312" w:cs="Times New Roman"/>
          <w:bCs/>
          <w:sz w:val="32"/>
          <w:szCs w:val="44"/>
          <w:lang w:val="en-US" w:eastAsia="zh-CN"/>
        </w:rPr>
        <w:t>提交材料至</w:t>
      </w:r>
      <w:r>
        <w:rPr>
          <w:rFonts w:hint="default" w:ascii="Times New Roman" w:hAnsi="Times New Roman" w:eastAsia="仿宋_GB2312" w:cs="Times New Roman"/>
          <w:bCs/>
          <w:sz w:val="32"/>
          <w:szCs w:val="44"/>
          <w:lang w:val="en-US" w:eastAsia="zh-CN"/>
        </w:rPr>
        <w:t>郑东新区政务服务大厅人才窗口</w:t>
      </w:r>
      <w:r>
        <w:rPr>
          <w:rFonts w:hint="eastAsia" w:ascii="Times New Roman" w:hAnsi="Times New Roman" w:eastAsia="仿宋_GB2312" w:cs="Times New Roman"/>
          <w:bCs/>
          <w:sz w:val="32"/>
          <w:szCs w:val="44"/>
          <w:lang w:val="en-US" w:eastAsia="zh-CN"/>
        </w:rPr>
        <w:t>。</w:t>
      </w:r>
    </w:p>
    <w:p>
      <w:pPr>
        <w:pStyle w:val="10"/>
        <w:keepLines w:val="0"/>
        <w:pageBreakBefore w:val="0"/>
        <w:kinsoku/>
        <w:wordWrap/>
        <w:overflowPunct/>
        <w:autoSpaceDE/>
        <w:autoSpaceDN/>
        <w:bidi w:val="0"/>
        <w:spacing w:line="560" w:lineRule="exact"/>
        <w:ind w:firstLine="640" w:firstLineChars="200"/>
        <w:jc w:val="both"/>
        <w:textAlignment w:val="auto"/>
        <w:outlineLvl w:val="9"/>
        <w:rPr>
          <w:rFonts w:hint="default" w:ascii="Times New Roman" w:hAnsi="Times New Roman" w:eastAsia="仿宋_GB2312" w:cs="Times New Roman"/>
          <w:bCs/>
          <w:sz w:val="32"/>
          <w:szCs w:val="44"/>
          <w:lang w:val="en-US" w:eastAsia="zh-CN"/>
        </w:rPr>
      </w:pPr>
      <w:r>
        <w:rPr>
          <w:rFonts w:hint="default" w:ascii="Times New Roman" w:hAnsi="Times New Roman" w:eastAsia="黑体" w:cs="Times New Roman"/>
          <w:b w:val="0"/>
          <w:lang w:val="en-US" w:eastAsia="zh-CN"/>
        </w:rPr>
        <w:t>第</w:t>
      </w:r>
      <w:r>
        <w:rPr>
          <w:rFonts w:hint="eastAsia" w:ascii="Times New Roman" w:hAnsi="Times New Roman" w:cs="Times New Roman"/>
          <w:b w:val="0"/>
          <w:lang w:val="en-US" w:eastAsia="zh-CN"/>
        </w:rPr>
        <w:t>九</w:t>
      </w:r>
      <w:r>
        <w:rPr>
          <w:rFonts w:hint="default" w:ascii="Times New Roman" w:hAnsi="Times New Roman" w:eastAsia="黑体" w:cs="Times New Roman"/>
          <w:b w:val="0"/>
          <w:lang w:val="en-US" w:eastAsia="zh-CN"/>
        </w:rPr>
        <w:t>条</w:t>
      </w:r>
      <w:r>
        <w:rPr>
          <w:rFonts w:hint="eastAsia" w:ascii="Times New Roman" w:hAnsi="Times New Roman" w:cs="Times New Roman"/>
          <w:b w:val="0"/>
          <w:lang w:val="en-US" w:eastAsia="zh-CN"/>
        </w:rPr>
        <w:t xml:space="preserve"> </w:t>
      </w:r>
      <w:r>
        <w:rPr>
          <w:rFonts w:hint="eastAsia" w:ascii="Times New Roman" w:hAnsi="Times New Roman" w:eastAsia="仿宋_GB2312" w:cs="Times New Roman"/>
          <w:bCs/>
          <w:sz w:val="32"/>
          <w:szCs w:val="44"/>
          <w:lang w:val="en-US" w:eastAsia="zh-CN"/>
        </w:rPr>
        <w:t>活动备案时</w:t>
      </w:r>
      <w:r>
        <w:rPr>
          <w:rFonts w:hint="default" w:ascii="Times New Roman" w:hAnsi="Times New Roman" w:eastAsia="仿宋_GB2312" w:cs="Times New Roman"/>
          <w:bCs/>
          <w:sz w:val="32"/>
          <w:szCs w:val="44"/>
          <w:lang w:val="en-US" w:eastAsia="zh-CN"/>
        </w:rPr>
        <w:t>需提交以下材料：</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eastAsia="仿宋_GB2312" w:cs="Times New Roman"/>
          <w:bCs/>
          <w:kern w:val="2"/>
          <w:sz w:val="32"/>
          <w:szCs w:val="44"/>
          <w:lang w:val="en-US" w:eastAsia="zh-CN" w:bidi="ar-SA"/>
        </w:rPr>
      </w:pPr>
      <w:r>
        <w:rPr>
          <w:rFonts w:hint="default" w:ascii="Times New Roman" w:hAnsi="Times New Roman" w:eastAsia="仿宋_GB2312" w:cs="Times New Roman"/>
          <w:bCs/>
          <w:kern w:val="2"/>
          <w:sz w:val="32"/>
          <w:szCs w:val="44"/>
          <w:lang w:val="en-US" w:eastAsia="zh-CN" w:bidi="ar-SA"/>
        </w:rPr>
        <w:t>（</w:t>
      </w:r>
      <w:r>
        <w:rPr>
          <w:rFonts w:hint="eastAsia" w:ascii="Times New Roman" w:hAnsi="Times New Roman" w:cs="Times New Roman"/>
          <w:bCs/>
          <w:kern w:val="2"/>
          <w:sz w:val="32"/>
          <w:szCs w:val="44"/>
          <w:lang w:val="en-US" w:eastAsia="zh-CN" w:bidi="ar-SA"/>
        </w:rPr>
        <w:t>一</w:t>
      </w:r>
      <w:r>
        <w:rPr>
          <w:rFonts w:hint="default" w:ascii="Times New Roman" w:hAnsi="Times New Roman" w:eastAsia="仿宋_GB2312" w:cs="Times New Roman"/>
          <w:bCs/>
          <w:kern w:val="2"/>
          <w:sz w:val="32"/>
          <w:szCs w:val="44"/>
          <w:lang w:val="en-US" w:eastAsia="zh-CN" w:bidi="ar-SA"/>
        </w:rPr>
        <w:t>）</w:t>
      </w:r>
      <w:r>
        <w:rPr>
          <w:rFonts w:hint="default" w:ascii="Times New Roman" w:hAnsi="Times New Roman" w:eastAsia="仿宋_GB2312" w:cs="Times New Roman"/>
          <w:b w:val="0"/>
          <w:bCs w:val="0"/>
          <w:color w:val="auto"/>
          <w:sz w:val="32"/>
          <w:szCs w:val="32"/>
          <w:lang w:val="en-US" w:eastAsia="zh-CN"/>
        </w:rPr>
        <w:t>申报单位营业执照或事业单位法人证书。</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w:t>
      </w:r>
      <w:r>
        <w:rPr>
          <w:rFonts w:hint="eastAsia" w:ascii="Times New Roman" w:hAnsi="Times New Roman" w:cs="Times New Roman"/>
          <w:lang w:val="en-US" w:eastAsia="zh-CN"/>
        </w:rPr>
        <w:t>二</w:t>
      </w:r>
      <w:r>
        <w:rPr>
          <w:rFonts w:hint="default" w:ascii="Times New Roman" w:hAnsi="Times New Roman" w:cs="Times New Roman"/>
          <w:lang w:val="en-US" w:eastAsia="zh-CN"/>
        </w:rPr>
        <w:t>）活动方案。（方案内容包括但不限于活动名称、主题、时间地点、拟邀嘉宾、活动目的及意义、活动内容、宣传及预期效果、预算等。）</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以上材料加盖单位公章交中原科技城管委会审核备案。</w:t>
      </w:r>
    </w:p>
    <w:p>
      <w:pPr>
        <w:pStyle w:val="11"/>
        <w:keepLines w:val="0"/>
        <w:pageBreakBefore w:val="0"/>
        <w:kinsoku/>
        <w:wordWrap/>
        <w:overflowPunct/>
        <w:autoSpaceDE/>
        <w:autoSpaceDN/>
        <w:bidi w:val="0"/>
        <w:spacing w:line="560" w:lineRule="exact"/>
        <w:textAlignment w:val="auto"/>
        <w:outlineLvl w:val="9"/>
        <w:rPr>
          <w:rFonts w:hint="default" w:ascii="Times New Roman" w:hAnsi="Times New Roman" w:cs="Times New Roman"/>
          <w:b w:val="0"/>
          <w:lang w:val="en-US" w:eastAsia="zh-CN"/>
        </w:rPr>
      </w:pPr>
      <w:r>
        <w:rPr>
          <w:rFonts w:hint="eastAsia" w:ascii="Times New Roman" w:hAnsi="Times New Roman" w:eastAsia="黑体" w:cs="Times New Roman"/>
          <w:b w:val="0"/>
          <w:bCs/>
          <w:kern w:val="2"/>
          <w:sz w:val="32"/>
          <w:szCs w:val="32"/>
          <w:lang w:val="en-US" w:eastAsia="zh-CN" w:bidi="ar-SA"/>
        </w:rPr>
        <w:t xml:space="preserve">第十条 </w:t>
      </w:r>
      <w:r>
        <w:rPr>
          <w:rFonts w:hint="eastAsia" w:ascii="Times New Roman" w:hAnsi="Times New Roman" w:cs="Times New Roman"/>
          <w:b w:val="0"/>
          <w:lang w:val="en-US" w:eastAsia="zh-CN"/>
        </w:rPr>
        <w:t>活动结束时</w:t>
      </w:r>
      <w:r>
        <w:rPr>
          <w:rFonts w:hint="default" w:ascii="Times New Roman" w:hAnsi="Times New Roman" w:cs="Times New Roman"/>
          <w:b w:val="0"/>
          <w:lang w:val="en-US" w:eastAsia="zh-CN"/>
        </w:rPr>
        <w:t>需提交以下材料：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（一）《中原科技城创新创业活动资助申请表》。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（二）申报单位营业执照或事业单位法人证书。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（三）活动总结报告，主要包括活动基本情况、活动成效、活动照片、新闻报道等佐证材料。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（四）活动经费使用情况汇总表、项目执行所发生的费用清单和支出单据、发票及所涉及的相关合同（协议）书。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（五）其他需提供的证明材料。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黑体" w:cs="Times New Roman"/>
          <w:b w:val="0"/>
          <w:bCs/>
          <w:kern w:val="2"/>
          <w:sz w:val="32"/>
          <w:szCs w:val="32"/>
          <w:lang w:val="en-US" w:eastAsia="zh-CN" w:bidi="ar-SA"/>
        </w:rPr>
        <w:t>第</w:t>
      </w:r>
      <w:r>
        <w:rPr>
          <w:rFonts w:hint="eastAsia" w:ascii="Times New Roman" w:hAnsi="Times New Roman" w:eastAsia="黑体" w:cs="Times New Roman"/>
          <w:b w:val="0"/>
          <w:bCs/>
          <w:kern w:val="2"/>
          <w:sz w:val="32"/>
          <w:szCs w:val="32"/>
          <w:lang w:val="en-US" w:eastAsia="zh-CN" w:bidi="ar-SA"/>
        </w:rPr>
        <w:t>十一</w:t>
      </w:r>
      <w:r>
        <w:rPr>
          <w:rFonts w:hint="default" w:ascii="Times New Roman" w:hAnsi="Times New Roman" w:eastAsia="黑体" w:cs="Times New Roman"/>
          <w:b w:val="0"/>
          <w:bCs/>
          <w:kern w:val="2"/>
          <w:sz w:val="32"/>
          <w:szCs w:val="32"/>
          <w:lang w:val="en-US" w:eastAsia="zh-CN" w:bidi="ar-SA"/>
        </w:rPr>
        <w:t xml:space="preserve">条 </w:t>
      </w:r>
      <w:r>
        <w:rPr>
          <w:rFonts w:hint="default" w:ascii="Times New Roman" w:hAnsi="Times New Roman" w:eastAsia="仿宋_GB2312" w:cs="Times New Roman"/>
          <w:b w:val="0"/>
          <w:bCs w:val="0"/>
          <w:color w:val="auto"/>
          <w:kern w:val="2"/>
          <w:sz w:val="32"/>
          <w:szCs w:val="32"/>
          <w:lang w:val="en-US" w:eastAsia="zh-CN" w:bidi="ar-SA"/>
        </w:rPr>
        <w:t>创新创业活动资助的审批按以下程序进行：</w:t>
      </w:r>
    </w:p>
    <w:p>
      <w:pPr>
        <w:pStyle w:val="3"/>
        <w:keepLines w:val="0"/>
        <w:pageBreakBefore w:val="0"/>
        <w:kinsoku/>
        <w:wordWrap/>
        <w:overflowPunct/>
        <w:autoSpaceDE/>
        <w:autoSpaceDN/>
        <w:bidi w:val="0"/>
        <w:spacing w:line="560" w:lineRule="exact"/>
        <w:ind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（一）审核。中原科技城管委会对活动资助申请材料的完整性、合规性进行审核。</w:t>
      </w:r>
    </w:p>
    <w:p>
      <w:pPr>
        <w:pStyle w:val="3"/>
        <w:keepLines w:val="0"/>
        <w:pageBreakBefore w:val="0"/>
        <w:kinsoku/>
        <w:wordWrap/>
        <w:overflowPunct/>
        <w:autoSpaceDE/>
        <w:autoSpaceDN/>
        <w:bidi w:val="0"/>
        <w:spacing w:line="560" w:lineRule="exact"/>
        <w:ind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（二）审议。活动资助申请审核通过的</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由中原科技城管委会提交</w:t>
      </w:r>
      <w:r>
        <w:rPr>
          <w:rFonts w:hint="eastAsia" w:ascii="Times New Roman" w:hAnsi="Times New Roman" w:eastAsia="仿宋_GB2312" w:cs="Times New Roman"/>
          <w:b w:val="0"/>
          <w:bCs w:val="0"/>
          <w:color w:val="auto"/>
          <w:kern w:val="2"/>
          <w:sz w:val="32"/>
          <w:szCs w:val="32"/>
          <w:lang w:val="en-US" w:eastAsia="zh-CN" w:bidi="ar-SA"/>
        </w:rPr>
        <w:t>郑东新区常务会研究</w:t>
      </w:r>
      <w:r>
        <w:rPr>
          <w:rFonts w:hint="default" w:ascii="Times New Roman" w:hAnsi="Times New Roman" w:eastAsia="仿宋_GB2312" w:cs="Times New Roman"/>
          <w:b w:val="0"/>
          <w:bCs w:val="0"/>
          <w:color w:val="auto"/>
          <w:kern w:val="2"/>
          <w:sz w:val="32"/>
          <w:szCs w:val="32"/>
          <w:lang w:val="en-US" w:eastAsia="zh-CN" w:bidi="ar-SA"/>
        </w:rPr>
        <w:t>。</w:t>
      </w:r>
    </w:p>
    <w:p>
      <w:pPr>
        <w:pStyle w:val="3"/>
        <w:keepLines w:val="0"/>
        <w:pageBreakBefore w:val="0"/>
        <w:kinsoku/>
        <w:wordWrap/>
        <w:overflowPunct/>
        <w:autoSpaceDE/>
        <w:autoSpaceDN/>
        <w:bidi w:val="0"/>
        <w:spacing w:line="560" w:lineRule="exact"/>
        <w:ind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（三）兑现。活动资助</w:t>
      </w:r>
      <w:r>
        <w:rPr>
          <w:rFonts w:hint="eastAsia" w:ascii="Times New Roman" w:hAnsi="Times New Roman" w:eastAsia="仿宋_GB2312" w:cs="Times New Roman"/>
          <w:b w:val="0"/>
          <w:bCs w:val="0"/>
          <w:color w:val="auto"/>
          <w:kern w:val="2"/>
          <w:sz w:val="32"/>
          <w:szCs w:val="32"/>
          <w:lang w:val="en-US" w:eastAsia="zh-CN" w:bidi="ar-SA"/>
        </w:rPr>
        <w:t>经研究通过的，</w:t>
      </w:r>
      <w:r>
        <w:rPr>
          <w:rFonts w:hint="default" w:ascii="Times New Roman" w:hAnsi="Times New Roman" w:eastAsia="仿宋_GB2312" w:cs="Times New Roman"/>
          <w:b w:val="0"/>
          <w:bCs w:val="0"/>
          <w:color w:val="auto"/>
          <w:kern w:val="2"/>
          <w:sz w:val="32"/>
          <w:szCs w:val="32"/>
          <w:lang w:val="en-US" w:eastAsia="zh-CN" w:bidi="ar-SA"/>
        </w:rPr>
        <w:t>按规定办理</w:t>
      </w:r>
      <w:r>
        <w:rPr>
          <w:rFonts w:hint="eastAsia" w:ascii="Times New Roman" w:hAnsi="Times New Roman" w:eastAsia="仿宋_GB2312" w:cs="Times New Roman"/>
          <w:b w:val="0"/>
          <w:bCs w:val="0"/>
          <w:color w:val="auto"/>
          <w:kern w:val="2"/>
          <w:sz w:val="32"/>
          <w:szCs w:val="32"/>
          <w:lang w:val="en-US" w:eastAsia="zh-CN" w:bidi="ar-SA"/>
        </w:rPr>
        <w:t>奖补</w:t>
      </w:r>
      <w:r>
        <w:rPr>
          <w:rFonts w:hint="default" w:ascii="Times New Roman" w:hAnsi="Times New Roman" w:eastAsia="仿宋_GB2312" w:cs="Times New Roman"/>
          <w:b w:val="0"/>
          <w:bCs w:val="0"/>
          <w:color w:val="auto"/>
          <w:kern w:val="2"/>
          <w:sz w:val="32"/>
          <w:szCs w:val="32"/>
          <w:lang w:val="en-US" w:eastAsia="zh-CN" w:bidi="ar-SA"/>
        </w:rPr>
        <w:t>资金拨付手续</w:t>
      </w:r>
      <w:r>
        <w:rPr>
          <w:rFonts w:hint="eastAsia" w:ascii="Times New Roman" w:hAnsi="Times New Roman" w:eastAsia="仿宋_GB2312" w:cs="Times New Roman"/>
          <w:b w:val="0"/>
          <w:bCs w:val="0"/>
          <w:color w:val="auto"/>
          <w:kern w:val="2"/>
          <w:sz w:val="32"/>
          <w:szCs w:val="32"/>
          <w:lang w:val="en-US" w:eastAsia="zh-CN" w:bidi="ar-SA"/>
        </w:rPr>
        <w:t>，由区财政全额保障。</w:t>
      </w:r>
    </w:p>
    <w:p>
      <w:pPr>
        <w:pStyle w:val="3"/>
        <w:keepLines w:val="0"/>
        <w:pageBreakBefore w:val="0"/>
        <w:kinsoku/>
        <w:wordWrap/>
        <w:overflowPunct/>
        <w:autoSpaceDE/>
        <w:autoSpaceDN/>
        <w:bidi w:val="0"/>
        <w:spacing w:line="560" w:lineRule="exact"/>
        <w:ind w:firstLine="640" w:firstLineChars="200"/>
        <w:textAlignment w:val="auto"/>
        <w:outlineLvl w:val="9"/>
        <w:rPr>
          <w:rFonts w:hint="default" w:ascii="Times New Roman" w:hAnsi="Times New Roman" w:eastAsia="仿宋_GB2312" w:cs="Times New Roman"/>
          <w:b w:val="0"/>
          <w:bCs w:val="0"/>
          <w:color w:val="auto"/>
          <w:kern w:val="2"/>
          <w:sz w:val="32"/>
          <w:szCs w:val="32"/>
          <w:lang w:val="en-US" w:eastAsia="zh-CN" w:bidi="ar-SA"/>
        </w:rPr>
      </w:pPr>
    </w:p>
    <w:p>
      <w:pPr>
        <w:pStyle w:val="10"/>
        <w:keepLines w:val="0"/>
        <w:pageBreakBefore w:val="0"/>
        <w:numPr>
          <w:ilvl w:val="0"/>
          <w:numId w:val="0"/>
        </w:numPr>
        <w:kinsoku/>
        <w:wordWrap/>
        <w:overflowPunct/>
        <w:autoSpaceDE/>
        <w:autoSpaceDN/>
        <w:bidi w:val="0"/>
        <w:spacing w:line="560" w:lineRule="exact"/>
        <w:ind w:leftChars="0"/>
        <w:jc w:val="center"/>
        <w:textAlignment w:val="auto"/>
        <w:outlineLvl w:val="9"/>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color w:val="auto"/>
          <w:sz w:val="32"/>
          <w:szCs w:val="32"/>
          <w:lang w:val="en-US" w:eastAsia="zh-CN"/>
        </w:rPr>
        <w:t>第</w:t>
      </w:r>
      <w:r>
        <w:rPr>
          <w:rFonts w:hint="eastAsia" w:ascii="Times New Roman" w:hAnsi="Times New Roman" w:cs="Times New Roman"/>
          <w:b w:val="0"/>
          <w:bCs w:val="0"/>
          <w:color w:val="auto"/>
          <w:sz w:val="32"/>
          <w:szCs w:val="32"/>
          <w:lang w:val="en-US" w:eastAsia="zh-CN"/>
        </w:rPr>
        <w:t>四</w:t>
      </w:r>
      <w:r>
        <w:rPr>
          <w:rFonts w:hint="default" w:ascii="Times New Roman" w:hAnsi="Times New Roman" w:eastAsia="黑体" w:cs="Times New Roman"/>
          <w:b w:val="0"/>
          <w:bCs w:val="0"/>
          <w:color w:val="auto"/>
          <w:sz w:val="32"/>
          <w:szCs w:val="32"/>
          <w:lang w:val="en-US" w:eastAsia="zh-CN"/>
        </w:rPr>
        <w:t xml:space="preserve">章  </w:t>
      </w:r>
      <w:r>
        <w:rPr>
          <w:rFonts w:hint="default" w:ascii="Times New Roman" w:hAnsi="Times New Roman" w:eastAsia="黑体" w:cs="Times New Roman"/>
          <w:b w:val="0"/>
          <w:bCs w:val="0"/>
          <w:lang w:val="en-US" w:eastAsia="zh-CN"/>
        </w:rPr>
        <w:t>附  则</w:t>
      </w:r>
    </w:p>
    <w:p>
      <w:pPr>
        <w:pStyle w:val="10"/>
        <w:keepLines w:val="0"/>
        <w:pageBreakBefore w:val="0"/>
        <w:numPr>
          <w:ilvl w:val="0"/>
          <w:numId w:val="0"/>
        </w:numPr>
        <w:kinsoku/>
        <w:wordWrap/>
        <w:overflowPunct/>
        <w:autoSpaceDE/>
        <w:autoSpaceDN/>
        <w:bidi w:val="0"/>
        <w:spacing w:line="560" w:lineRule="exact"/>
        <w:ind w:leftChars="0" w:firstLine="640" w:firstLineChars="200"/>
        <w:jc w:val="both"/>
        <w:textAlignment w:val="auto"/>
        <w:outlineLvl w:val="9"/>
        <w:rPr>
          <w:rFonts w:hint="default" w:ascii="Times New Roman" w:hAnsi="Times New Roman" w:eastAsia="黑体" w:cs="Times New Roman"/>
          <w:b w:val="0"/>
          <w:kern w:val="2"/>
          <w:sz w:val="32"/>
          <w:szCs w:val="24"/>
          <w:lang w:val="en-US" w:eastAsia="zh-CN" w:bidi="ar-SA"/>
        </w:rPr>
      </w:pPr>
    </w:p>
    <w:p>
      <w:pPr>
        <w:keepLines w:val="0"/>
        <w:pageBreakBefore w:val="0"/>
        <w:numPr>
          <w:ilvl w:val="0"/>
          <w:numId w:val="0"/>
        </w:numPr>
        <w:kinsoku/>
        <w:wordWrap/>
        <w:overflowPunct/>
        <w:autoSpaceDE/>
        <w:autoSpaceDN/>
        <w:bidi w:val="0"/>
        <w:spacing w:line="560" w:lineRule="exact"/>
        <w:ind w:firstLine="640" w:firstLineChars="200"/>
        <w:jc w:val="both"/>
        <w:textAlignment w:val="auto"/>
        <w:outlineLvl w:val="9"/>
        <w:rPr>
          <w:rFonts w:hint="default" w:ascii="Times New Roman" w:hAnsi="Times New Roman" w:eastAsia="仿宋_GB2312" w:cs="Times New Roman"/>
          <w:bCs/>
          <w:sz w:val="32"/>
          <w:szCs w:val="44"/>
          <w:lang w:val="en-US" w:eastAsia="zh-CN"/>
        </w:rPr>
      </w:pPr>
      <w:r>
        <w:rPr>
          <w:rFonts w:hint="default" w:ascii="Times New Roman" w:hAnsi="Times New Roman" w:eastAsia="黑体" w:cs="Times New Roman"/>
          <w:b w:val="0"/>
          <w:kern w:val="2"/>
          <w:sz w:val="32"/>
          <w:szCs w:val="24"/>
          <w:lang w:val="en-US" w:eastAsia="zh-CN" w:bidi="ar-SA"/>
        </w:rPr>
        <w:t>第十</w:t>
      </w:r>
      <w:r>
        <w:rPr>
          <w:rFonts w:hint="eastAsia" w:ascii="Times New Roman" w:hAnsi="Times New Roman" w:eastAsia="黑体" w:cs="Times New Roman"/>
          <w:b w:val="0"/>
          <w:kern w:val="2"/>
          <w:sz w:val="32"/>
          <w:szCs w:val="24"/>
          <w:lang w:val="en-US" w:eastAsia="zh-CN" w:bidi="ar-SA"/>
        </w:rPr>
        <w:t>二</w:t>
      </w:r>
      <w:r>
        <w:rPr>
          <w:rFonts w:hint="default" w:ascii="Times New Roman" w:hAnsi="Times New Roman" w:eastAsia="黑体" w:cs="Times New Roman"/>
          <w:b w:val="0"/>
          <w:kern w:val="2"/>
          <w:sz w:val="32"/>
          <w:szCs w:val="24"/>
          <w:lang w:val="en-US" w:eastAsia="zh-CN" w:bidi="ar-SA"/>
        </w:rPr>
        <w:t>条</w:t>
      </w:r>
      <w:r>
        <w:rPr>
          <w:rFonts w:hint="default" w:ascii="Times New Roman" w:hAnsi="Times New Roman" w:eastAsia="仿宋_GB2312" w:cs="Times New Roman"/>
          <w:bCs/>
          <w:sz w:val="32"/>
          <w:szCs w:val="44"/>
          <w:lang w:val="en-US" w:eastAsia="zh-CN"/>
        </w:rPr>
        <w:t xml:space="preserve"> </w:t>
      </w:r>
      <w:r>
        <w:rPr>
          <w:rFonts w:hint="eastAsia" w:ascii="Times New Roman" w:hAnsi="Times New Roman" w:eastAsia="仿宋_GB2312" w:cs="Times New Roman"/>
          <w:bCs/>
          <w:sz w:val="32"/>
          <w:szCs w:val="44"/>
          <w:lang w:val="en-US" w:eastAsia="zh-CN"/>
        </w:rPr>
        <w:t xml:space="preserve"> </w:t>
      </w:r>
      <w:r>
        <w:rPr>
          <w:rFonts w:hint="default" w:ascii="Times New Roman" w:hAnsi="Times New Roman" w:eastAsia="仿宋_GB2312" w:cs="Times New Roman"/>
          <w:bCs/>
          <w:sz w:val="32"/>
          <w:szCs w:val="44"/>
          <w:lang w:val="en-US" w:eastAsia="zh-CN"/>
        </w:rPr>
        <w:t>申报单位及相关主体应对申报材料的真实性负责，对弄虚作假、虚报冒领资助经费的单位和个人，中原科技城管委会将根据情况采取警告、停止资助、追回资金、取消该单位在中原科技城申报人才、科技、产业资金资助项目等措施，并将该单位及责任人列入</w:t>
      </w:r>
      <w:r>
        <w:rPr>
          <w:rFonts w:hint="eastAsia" w:ascii="Times New Roman" w:hAnsi="Times New Roman" w:eastAsia="仿宋_GB2312" w:cs="Times New Roman"/>
          <w:bCs/>
          <w:sz w:val="32"/>
          <w:szCs w:val="44"/>
          <w:lang w:val="en-US" w:eastAsia="zh-CN"/>
        </w:rPr>
        <w:t>失信</w:t>
      </w:r>
      <w:r>
        <w:rPr>
          <w:rFonts w:hint="default" w:ascii="Times New Roman" w:hAnsi="Times New Roman" w:eastAsia="仿宋_GB2312" w:cs="Times New Roman"/>
          <w:bCs/>
          <w:sz w:val="32"/>
          <w:szCs w:val="44"/>
          <w:lang w:val="en-US" w:eastAsia="zh-CN"/>
        </w:rPr>
        <w:t>名单。</w:t>
      </w:r>
    </w:p>
    <w:p>
      <w:pPr>
        <w:keepLines w:val="0"/>
        <w:pageBreakBefore w:val="0"/>
        <w:numPr>
          <w:ilvl w:val="0"/>
          <w:numId w:val="0"/>
        </w:numPr>
        <w:kinsoku/>
        <w:wordWrap/>
        <w:overflowPunct/>
        <w:autoSpaceDE/>
        <w:autoSpaceDN/>
        <w:bidi w:val="0"/>
        <w:spacing w:line="560" w:lineRule="exact"/>
        <w:ind w:firstLine="640" w:firstLineChars="200"/>
        <w:jc w:val="both"/>
        <w:textAlignment w:val="auto"/>
        <w:outlineLvl w:val="9"/>
        <w:rPr>
          <w:rFonts w:hint="default" w:ascii="Times New Roman" w:hAnsi="Times New Roman" w:eastAsia="仿宋_GB2312" w:cs="Times New Roman"/>
          <w:bCs/>
          <w:sz w:val="32"/>
          <w:szCs w:val="44"/>
          <w:lang w:val="en-US" w:eastAsia="zh-CN"/>
        </w:rPr>
      </w:pPr>
      <w:r>
        <w:rPr>
          <w:rFonts w:hint="default" w:ascii="Times New Roman" w:hAnsi="Times New Roman" w:eastAsia="黑体" w:cs="Times New Roman"/>
          <w:b w:val="0"/>
          <w:kern w:val="2"/>
          <w:sz w:val="32"/>
          <w:szCs w:val="24"/>
          <w:lang w:val="en-US" w:eastAsia="zh-CN" w:bidi="ar-SA"/>
        </w:rPr>
        <w:t>第十</w:t>
      </w:r>
      <w:r>
        <w:rPr>
          <w:rFonts w:hint="eastAsia" w:ascii="Times New Roman" w:hAnsi="Times New Roman" w:eastAsia="黑体" w:cs="Times New Roman"/>
          <w:b w:val="0"/>
          <w:kern w:val="2"/>
          <w:sz w:val="32"/>
          <w:szCs w:val="24"/>
          <w:lang w:val="en-US" w:eastAsia="zh-CN" w:bidi="ar-SA"/>
        </w:rPr>
        <w:t>三</w:t>
      </w:r>
      <w:r>
        <w:rPr>
          <w:rFonts w:hint="default" w:ascii="Times New Roman" w:hAnsi="Times New Roman" w:eastAsia="黑体" w:cs="Times New Roman"/>
          <w:b w:val="0"/>
          <w:kern w:val="2"/>
          <w:sz w:val="32"/>
          <w:szCs w:val="24"/>
          <w:lang w:val="en-US" w:eastAsia="zh-CN" w:bidi="ar-SA"/>
        </w:rPr>
        <w:t>条</w:t>
      </w:r>
      <w:r>
        <w:rPr>
          <w:rFonts w:hint="default" w:ascii="Times New Roman" w:hAnsi="Times New Roman" w:eastAsia="仿宋_GB2312" w:cs="Times New Roman"/>
          <w:bCs/>
          <w:sz w:val="32"/>
          <w:szCs w:val="44"/>
          <w:lang w:val="en-US" w:eastAsia="zh-CN"/>
        </w:rPr>
        <w:t xml:space="preserve"> </w:t>
      </w:r>
      <w:r>
        <w:rPr>
          <w:rFonts w:hint="eastAsia" w:ascii="Times New Roman" w:hAnsi="Times New Roman" w:eastAsia="仿宋_GB2312" w:cs="Times New Roman"/>
          <w:bCs/>
          <w:sz w:val="32"/>
          <w:szCs w:val="44"/>
          <w:lang w:val="en-US" w:eastAsia="zh-CN"/>
        </w:rPr>
        <w:t xml:space="preserve"> </w:t>
      </w:r>
      <w:r>
        <w:rPr>
          <w:rFonts w:hint="default" w:ascii="Times New Roman" w:hAnsi="Times New Roman" w:eastAsia="仿宋_GB2312" w:cs="Times New Roman"/>
          <w:bCs/>
          <w:sz w:val="32"/>
          <w:szCs w:val="44"/>
          <w:lang w:val="en-US" w:eastAsia="zh-CN"/>
        </w:rPr>
        <w:t>本细则自公布之日起施行，有效期3年。</w:t>
      </w:r>
    </w:p>
    <w:p>
      <w:pPr>
        <w:pStyle w:val="3"/>
        <w:outlineLvl w:val="9"/>
        <w:rPr>
          <w:rFonts w:hint="default" w:ascii="Times New Roman" w:hAnsi="Times New Roman" w:eastAsia="仿宋_GB2312" w:cs="Times New Roman"/>
          <w:bCs/>
          <w:sz w:val="32"/>
          <w:szCs w:val="44"/>
          <w:lang w:val="en-US" w:eastAsia="zh-CN"/>
        </w:rPr>
      </w:pPr>
    </w:p>
    <w:p>
      <w:pPr>
        <w:pStyle w:val="3"/>
        <w:outlineLvl w:val="9"/>
        <w:rPr>
          <w:rFonts w:hint="default" w:ascii="Times New Roman" w:hAnsi="Times New Roman" w:eastAsia="仿宋_GB2312" w:cs="Times New Roman"/>
          <w:bCs/>
          <w:sz w:val="32"/>
          <w:szCs w:val="44"/>
          <w:lang w:val="en-US" w:eastAsia="zh-CN"/>
        </w:rPr>
      </w:pPr>
    </w:p>
    <w:p>
      <w:pPr>
        <w:pStyle w:val="3"/>
        <w:ind w:firstLine="640" w:firstLineChars="200"/>
        <w:outlineLvl w:val="9"/>
        <w:rPr>
          <w:rFonts w:hint="default" w:ascii="Times New Roman" w:hAnsi="Times New Roman" w:eastAsia="仿宋_GB2312" w:cs="Times New Roman"/>
          <w:b w:val="0"/>
          <w:bCs/>
          <w:kern w:val="2"/>
          <w:sz w:val="32"/>
          <w:szCs w:val="44"/>
          <w:lang w:val="en-US" w:eastAsia="zh-CN" w:bidi="ar-SA"/>
        </w:rPr>
      </w:pPr>
      <w:r>
        <w:rPr>
          <w:rFonts w:hint="eastAsia" w:ascii="Times New Roman" w:hAnsi="Times New Roman" w:eastAsia="仿宋_GB2312" w:cs="Times New Roman"/>
          <w:b w:val="0"/>
          <w:bCs/>
          <w:kern w:val="2"/>
          <w:sz w:val="32"/>
          <w:szCs w:val="44"/>
          <w:lang w:val="en-US" w:eastAsia="zh-CN" w:bidi="ar-SA"/>
        </w:rPr>
        <w:t>附件：</w:t>
      </w:r>
      <w:r>
        <w:rPr>
          <w:rFonts w:hint="default" w:ascii="Times New Roman" w:hAnsi="Times New Roman" w:eastAsia="仿宋_GB2312" w:cs="Times New Roman"/>
          <w:b w:val="0"/>
          <w:bCs/>
          <w:kern w:val="2"/>
          <w:sz w:val="32"/>
          <w:szCs w:val="44"/>
          <w:lang w:val="en-US" w:eastAsia="zh-CN" w:bidi="ar-SA"/>
        </w:rPr>
        <w:t>中原科技城创新创业活动资助申请表</w:t>
      </w:r>
    </w:p>
    <w:p>
      <w:pPr>
        <w:pStyle w:val="3"/>
        <w:outlineLvl w:val="9"/>
        <w:rPr>
          <w:rFonts w:hint="default" w:ascii="Times New Roman" w:hAnsi="Times New Roman" w:eastAsia="仿宋_GB2312" w:cs="Times New Roman"/>
          <w:bCs/>
          <w:sz w:val="32"/>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9"/>
        <w:rPr>
          <w:rFonts w:hint="eastAsia" w:ascii="黑体" w:hAnsi="黑体" w:eastAsia="黑体" w:cs="黑体"/>
          <w:b w:val="0"/>
          <w:bCs w:val="0"/>
          <w:sz w:val="32"/>
          <w:szCs w:val="44"/>
          <w:lang w:val="en-US" w:eastAsia="zh-CN"/>
        </w:rPr>
        <w:sectPr>
          <w:footerReference r:id="rId3" w:type="default"/>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9"/>
        <w:rPr>
          <w:rFonts w:hint="default" w:ascii="仿宋" w:hAnsi="仿宋" w:eastAsia="仿宋" w:cs="仿宋"/>
          <w:b w:val="0"/>
          <w:bCs w:val="0"/>
          <w:color w:val="auto"/>
          <w:sz w:val="32"/>
          <w:szCs w:val="32"/>
          <w:lang w:val="en-US" w:eastAsia="zh-CN"/>
        </w:rPr>
      </w:pPr>
      <w:r>
        <w:rPr>
          <w:rFonts w:hint="eastAsia" w:ascii="黑体" w:hAnsi="黑体" w:eastAsia="黑体" w:cs="黑体"/>
          <w:b w:val="0"/>
          <w:bCs w:val="0"/>
          <w:sz w:val="32"/>
          <w:szCs w:val="44"/>
          <w:lang w:val="en-US" w:eastAsia="zh-CN"/>
        </w:rPr>
        <w:t>附  件</w:t>
      </w:r>
    </w:p>
    <w:p>
      <w:pPr>
        <w:spacing w:line="560" w:lineRule="exact"/>
        <w:jc w:val="center"/>
        <w:outlineLvl w:val="9"/>
        <w:rPr>
          <w:rFonts w:ascii="方正小标宋简体" w:hAnsi="方正小标宋简体" w:eastAsia="方正小标宋简体" w:cs="方正小标宋简体"/>
          <w:sz w:val="44"/>
          <w:szCs w:val="44"/>
        </w:rPr>
      </w:pPr>
      <w:r>
        <mc:AlternateContent>
          <mc:Choice Requires="wps">
            <w:drawing>
              <wp:anchor distT="0" distB="0" distL="114300" distR="114300" simplePos="0" relativeHeight="251659264" behindDoc="0" locked="0" layoutInCell="1" allowOverlap="1">
                <wp:simplePos x="0" y="0"/>
                <wp:positionH relativeFrom="column">
                  <wp:posOffset>3575050</wp:posOffset>
                </wp:positionH>
                <wp:positionV relativeFrom="paragraph">
                  <wp:posOffset>27305</wp:posOffset>
                </wp:positionV>
                <wp:extent cx="2047875" cy="1188720"/>
                <wp:effectExtent l="0" t="0" r="9525" b="11430"/>
                <wp:wrapSquare wrapText="bothSides"/>
                <wp:docPr id="5" name="文本框 5"/>
                <wp:cNvGraphicFramePr/>
                <a:graphic xmlns:a="http://schemas.openxmlformats.org/drawingml/2006/main">
                  <a:graphicData uri="http://schemas.microsoft.com/office/word/2010/wordprocessingShape">
                    <wps:wsp>
                      <wps:cNvSpPr txBox="1"/>
                      <wps:spPr>
                        <a:xfrm>
                          <a:off x="0" y="0"/>
                          <a:ext cx="2047875" cy="1188720"/>
                        </a:xfrm>
                        <a:prstGeom prst="rect">
                          <a:avLst/>
                        </a:prstGeom>
                        <a:solidFill>
                          <a:srgbClr val="FFFFFF"/>
                        </a:solidFill>
                        <a:ln w="9525" cap="flat" cmpd="sng">
                          <a:noFill/>
                          <a:prstDash val="solid"/>
                          <a:miter/>
                          <a:headEnd type="none" w="med" len="med"/>
                          <a:tailEnd type="none" w="med" len="med"/>
                        </a:ln>
                        <a:effectLst/>
                      </wps:spPr>
                      <wps:txbx>
                        <w:txbxContent>
                          <w:p>
                            <w:pPr>
                              <w:rPr>
                                <w:rFonts w:hint="eastAsia"/>
                                <w:sz w:val="28"/>
                                <w:szCs w:val="28"/>
                              </w:rPr>
                            </w:pPr>
                            <w:r>
                              <w:rPr>
                                <w:rFonts w:hint="eastAsia"/>
                                <w:sz w:val="28"/>
                                <w:szCs w:val="28"/>
                              </w:rPr>
                              <w:t>收件日期：</w:t>
                            </w:r>
                          </w:p>
                          <w:p>
                            <w:pPr>
                              <w:rPr>
                                <w:rFonts w:hint="eastAsia"/>
                                <w:sz w:val="28"/>
                                <w:szCs w:val="28"/>
                                <w:lang w:val="en-US" w:eastAsia="zh-CN"/>
                              </w:rPr>
                            </w:pPr>
                            <w:r>
                              <w:rPr>
                                <w:rFonts w:hint="eastAsia"/>
                                <w:sz w:val="28"/>
                                <w:szCs w:val="28"/>
                                <w:lang w:val="en-US" w:eastAsia="zh-CN"/>
                              </w:rPr>
                              <w:t>收件编号：</w:t>
                            </w:r>
                          </w:p>
                          <w:p>
                            <w:pPr>
                              <w:jc w:val="right"/>
                              <w:rPr>
                                <w:rFonts w:hint="default"/>
                                <w:sz w:val="24"/>
                                <w:szCs w:val="24"/>
                                <w:lang w:val="en-US" w:eastAsia="zh-CN"/>
                              </w:rPr>
                            </w:pPr>
                            <w:r>
                              <w:rPr>
                                <w:rFonts w:hint="eastAsia"/>
                                <w:sz w:val="24"/>
                                <w:szCs w:val="24"/>
                                <w:lang w:val="en-US" w:eastAsia="zh-CN"/>
                              </w:rPr>
                              <w:t>（受理人员填写）</w:t>
                            </w:r>
                          </w:p>
                        </w:txbxContent>
                      </wps:txbx>
                      <wps:bodyPr upright="1"/>
                    </wps:wsp>
                  </a:graphicData>
                </a:graphic>
              </wp:anchor>
            </w:drawing>
          </mc:Choice>
          <mc:Fallback>
            <w:pict>
              <v:shape id="_x0000_s1026" o:spid="_x0000_s1026" o:spt="202" type="#_x0000_t202" style="position:absolute;left:0pt;margin-left:281.5pt;margin-top:2.15pt;height:93.6pt;width:161.25pt;mso-wrap-distance-bottom:0pt;mso-wrap-distance-left:9pt;mso-wrap-distance-right:9pt;mso-wrap-distance-top:0pt;z-index:251659264;mso-width-relative:page;mso-height-relative:page;" fillcolor="#FFFFFF" filled="t" stroked="f" coordsize="21600,21600" o:gfxdata="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qFUBjXAAAACQEAAA8AAAAAAAAAAQAgAAAA&#10;IgAAAGRycy9kb3ducmV2LnhtbFBLAQIUABQAAAAIAIdO4kAIBQevDAIAABwEAAAOAAAAAAAAAAEA&#10;IAAAACYBAABkcnMvZTJvRG9jLnhtbFBLBQYAAAAABgAGAFkBAACkBQAAAAA=&#10;">
                <v:fill on="t" focussize="0,0"/>
                <v:stroke on="f" joinstyle="miter"/>
                <v:imagedata o:title=""/>
                <o:lock v:ext="edit" aspectratio="f"/>
                <v:textbox>
                  <w:txbxContent>
                    <w:p>
                      <w:pPr>
                        <w:rPr>
                          <w:rFonts w:hint="eastAsia"/>
                          <w:sz w:val="28"/>
                          <w:szCs w:val="28"/>
                        </w:rPr>
                      </w:pPr>
                      <w:r>
                        <w:rPr>
                          <w:rFonts w:hint="eastAsia"/>
                          <w:sz w:val="28"/>
                          <w:szCs w:val="28"/>
                        </w:rPr>
                        <w:t>收件日期：</w:t>
                      </w:r>
                    </w:p>
                    <w:p>
                      <w:pPr>
                        <w:rPr>
                          <w:rFonts w:hint="eastAsia"/>
                          <w:sz w:val="28"/>
                          <w:szCs w:val="28"/>
                          <w:lang w:val="en-US" w:eastAsia="zh-CN"/>
                        </w:rPr>
                      </w:pPr>
                      <w:r>
                        <w:rPr>
                          <w:rFonts w:hint="eastAsia"/>
                          <w:sz w:val="28"/>
                          <w:szCs w:val="28"/>
                          <w:lang w:val="en-US" w:eastAsia="zh-CN"/>
                        </w:rPr>
                        <w:t>收件编号：</w:t>
                      </w:r>
                    </w:p>
                    <w:p>
                      <w:pPr>
                        <w:jc w:val="right"/>
                        <w:rPr>
                          <w:rFonts w:hint="default"/>
                          <w:sz w:val="24"/>
                          <w:szCs w:val="24"/>
                          <w:lang w:val="en-US" w:eastAsia="zh-CN"/>
                        </w:rPr>
                      </w:pPr>
                      <w:r>
                        <w:rPr>
                          <w:rFonts w:hint="eastAsia"/>
                          <w:sz w:val="24"/>
                          <w:szCs w:val="24"/>
                          <w:lang w:val="en-US" w:eastAsia="zh-CN"/>
                        </w:rPr>
                        <w:t>（受理人员填写）</w:t>
                      </w:r>
                    </w:p>
                  </w:txbxContent>
                </v:textbox>
                <w10:wrap type="square"/>
              </v:shape>
            </w:pict>
          </mc:Fallback>
        </mc:AlternateContent>
      </w:r>
    </w:p>
    <w:p>
      <w:pPr>
        <w:spacing w:line="560" w:lineRule="exact"/>
        <w:outlineLvl w:val="9"/>
        <w:rPr>
          <w:rFonts w:ascii="方正小标宋简体" w:hAnsi="方正小标宋简体" w:eastAsia="方正小标宋简体" w:cs="方正小标宋简体"/>
          <w:sz w:val="44"/>
          <w:szCs w:val="44"/>
        </w:rPr>
      </w:pPr>
    </w:p>
    <w:p>
      <w:pPr>
        <w:spacing w:line="560" w:lineRule="exact"/>
        <w:outlineLvl w:val="9"/>
        <w:rPr>
          <w:rFonts w:ascii="方正小标宋简体" w:hAnsi="方正小标宋简体" w:eastAsia="方正小标宋简体" w:cs="方正小标宋简体"/>
          <w:sz w:val="44"/>
          <w:szCs w:val="44"/>
        </w:rPr>
      </w:pPr>
    </w:p>
    <w:p>
      <w:pPr>
        <w:spacing w:line="560" w:lineRule="exact"/>
        <w:outlineLvl w:val="9"/>
        <w:rPr>
          <w:rFonts w:ascii="方正小标宋简体" w:hAnsi="方正小标宋简体" w:eastAsia="方正小标宋简体" w:cs="方正小标宋简体"/>
          <w:sz w:val="44"/>
          <w:szCs w:val="44"/>
        </w:rPr>
      </w:pPr>
    </w:p>
    <w:p>
      <w:pPr>
        <w:spacing w:line="560" w:lineRule="exact"/>
        <w:jc w:val="center"/>
        <w:outlineLvl w:val="9"/>
        <w:rPr>
          <w:rFonts w:hint="eastAsia" w:ascii="方正小标宋简体" w:hAnsi="方正小标宋简体" w:eastAsia="方正小标宋简体" w:cs="方正小标宋简体"/>
          <w:sz w:val="44"/>
          <w:szCs w:val="44"/>
          <w:lang w:val="en-US" w:eastAsia="zh-CN"/>
        </w:rPr>
      </w:pPr>
    </w:p>
    <w:p>
      <w:pPr>
        <w:spacing w:line="560" w:lineRule="exact"/>
        <w:jc w:val="center"/>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中原科技城</w:t>
      </w:r>
      <w:r>
        <w:rPr>
          <w:rFonts w:hint="eastAsia" w:ascii="方正小标宋简体" w:hAnsi="方正小标宋简体" w:eastAsia="方正小标宋简体" w:cs="方正小标宋简体"/>
          <w:sz w:val="44"/>
          <w:szCs w:val="44"/>
        </w:rPr>
        <w:t>创新创业活动</w:t>
      </w:r>
    </w:p>
    <w:p>
      <w:pPr>
        <w:spacing w:line="560" w:lineRule="exact"/>
        <w:jc w:val="center"/>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资助申请表</w:t>
      </w:r>
    </w:p>
    <w:p>
      <w:pPr>
        <w:outlineLvl w:val="9"/>
        <w:rPr>
          <w:rFonts w:ascii="仿宋" w:hAnsi="仿宋" w:eastAsia="仿宋"/>
          <w:sz w:val="30"/>
          <w:szCs w:val="30"/>
        </w:rPr>
      </w:pPr>
    </w:p>
    <w:p>
      <w:pPr>
        <w:outlineLvl w:val="9"/>
        <w:rPr>
          <w:rFonts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outlineLvl w:val="9"/>
        <w:rPr>
          <w:rFonts w:ascii="仿宋" w:hAnsi="仿宋" w:eastAsia="仿宋"/>
          <w:sz w:val="30"/>
          <w:szCs w:val="30"/>
          <w:u w:val="single"/>
        </w:rPr>
      </w:pPr>
      <w:r>
        <w:rPr>
          <w:rFonts w:hint="eastAsia" w:ascii="FangSong_GB2312" w:hAnsi="FangSong_GB2312" w:eastAsia="FangSong_GB2312" w:cs="FangSong_GB2312"/>
          <w:color w:val="000000"/>
          <w:sz w:val="32"/>
          <w:szCs w:val="32"/>
        </w:rPr>
        <w:t>申请单位：</w:t>
      </w:r>
      <w:r>
        <w:rPr>
          <w:rFonts w:hint="eastAsia" w:ascii="仿宋" w:hAnsi="仿宋" w:eastAsia="仿宋"/>
          <w:sz w:val="30"/>
          <w:szCs w:val="30"/>
          <w:u w:val="single"/>
        </w:rPr>
        <w:t xml:space="preserve">                             （盖章）</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outlineLvl w:val="9"/>
        <w:rPr>
          <w:rFonts w:ascii="仿宋" w:hAnsi="仿宋" w:eastAsia="仿宋"/>
          <w:sz w:val="30"/>
          <w:szCs w:val="30"/>
          <w:u w:val="single"/>
        </w:rPr>
      </w:pPr>
      <w:r>
        <w:rPr>
          <w:rFonts w:hint="eastAsia" w:ascii="FangSong_GB2312" w:hAnsi="FangSong_GB2312" w:eastAsia="FangSong_GB2312" w:cs="FangSong_GB2312"/>
          <w:color w:val="000000"/>
          <w:sz w:val="32"/>
          <w:szCs w:val="32"/>
        </w:rPr>
        <w:t>单位地址：</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outlineLvl w:val="9"/>
        <w:rPr>
          <w:rFonts w:ascii="仿宋" w:hAnsi="仿宋" w:eastAsia="仿宋"/>
          <w:sz w:val="30"/>
          <w:szCs w:val="30"/>
        </w:rPr>
      </w:pPr>
      <w:r>
        <w:rPr>
          <w:rFonts w:hint="eastAsia" w:ascii="FangSong_GB2312" w:hAnsi="FangSong_GB2312" w:eastAsia="FangSong_GB2312" w:cs="FangSong_GB2312"/>
          <w:color w:val="000000"/>
          <w:sz w:val="32"/>
          <w:szCs w:val="32"/>
        </w:rPr>
        <w:t>联</w:t>
      </w:r>
      <w:r>
        <w:rPr>
          <w:rFonts w:hint="eastAsia" w:ascii="FangSong_GB2312" w:hAnsi="FangSong_GB2312" w:eastAsia="FangSong_GB2312" w:cs="FangSong_GB2312"/>
          <w:color w:val="000000"/>
          <w:sz w:val="32"/>
          <w:szCs w:val="32"/>
          <w:lang w:val="en-US" w:eastAsia="zh-CN"/>
        </w:rPr>
        <w:t xml:space="preserve"> </w:t>
      </w:r>
      <w:r>
        <w:rPr>
          <w:rFonts w:hint="eastAsia" w:ascii="FangSong_GB2312" w:hAnsi="FangSong_GB2312" w:eastAsia="FangSong_GB2312" w:cs="FangSong_GB2312"/>
          <w:color w:val="000000"/>
          <w:sz w:val="32"/>
          <w:szCs w:val="32"/>
        </w:rPr>
        <w:t>系</w:t>
      </w:r>
      <w:r>
        <w:rPr>
          <w:rFonts w:hint="eastAsia" w:ascii="FangSong_GB2312" w:hAnsi="FangSong_GB2312" w:eastAsia="FangSong_GB2312" w:cs="FangSong_GB2312"/>
          <w:color w:val="000000"/>
          <w:sz w:val="32"/>
          <w:szCs w:val="32"/>
          <w:lang w:val="en-US" w:eastAsia="zh-CN"/>
        </w:rPr>
        <w:t xml:space="preserve"> </w:t>
      </w:r>
      <w:r>
        <w:rPr>
          <w:rFonts w:hint="eastAsia" w:ascii="FangSong_GB2312" w:hAnsi="FangSong_GB2312" w:eastAsia="FangSong_GB2312" w:cs="FangSong_GB2312"/>
          <w:color w:val="000000"/>
          <w:sz w:val="32"/>
          <w:szCs w:val="32"/>
        </w:rPr>
        <w:t>人：</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rPr>
        <w:t xml:space="preserve"> </w:t>
      </w:r>
      <w:r>
        <w:rPr>
          <w:rFonts w:ascii="仿宋" w:hAnsi="仿宋" w:eastAsia="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outlineLvl w:val="9"/>
        <w:rPr>
          <w:rFonts w:hint="default" w:ascii="仿宋" w:hAnsi="仿宋" w:eastAsia="仿宋"/>
          <w:sz w:val="30"/>
          <w:szCs w:val="30"/>
          <w:u w:val="single"/>
          <w:lang w:val="en-US" w:eastAsia="zh-CN"/>
        </w:rPr>
      </w:pPr>
      <w:r>
        <w:rPr>
          <w:rFonts w:hint="eastAsia" w:ascii="FangSong_GB2312" w:hAnsi="FangSong_GB2312" w:eastAsia="FangSong_GB2312" w:cs="FangSong_GB2312"/>
          <w:color w:val="000000"/>
          <w:sz w:val="32"/>
          <w:szCs w:val="32"/>
          <w:lang w:val="en-US" w:eastAsia="zh-CN"/>
        </w:rPr>
        <w:t>联系</w:t>
      </w:r>
      <w:r>
        <w:rPr>
          <w:rFonts w:hint="eastAsia" w:ascii="FangSong_GB2312" w:hAnsi="FangSong_GB2312" w:eastAsia="FangSong_GB2312" w:cs="FangSong_GB2312"/>
          <w:color w:val="000000"/>
          <w:sz w:val="32"/>
          <w:szCs w:val="32"/>
        </w:rPr>
        <w:t>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pStyle w:val="4"/>
        <w:ind w:firstLine="0" w:firstLineChars="0"/>
        <w:outlineLvl w:val="9"/>
        <w:rPr>
          <w:rFonts w:ascii="FangSong_GB2312" w:hAnsi="FangSong_GB2312" w:eastAsia="FangSong_GB2312" w:cs="FangSong_GB2312"/>
          <w:color w:val="000000"/>
          <w:sz w:val="32"/>
          <w:szCs w:val="32"/>
        </w:rPr>
      </w:pPr>
    </w:p>
    <w:p>
      <w:pPr>
        <w:pStyle w:val="4"/>
        <w:ind w:firstLine="0" w:firstLineChars="0"/>
        <w:outlineLvl w:val="9"/>
        <w:rPr>
          <w:rFonts w:ascii="FangSong_GB2312" w:hAnsi="FangSong_GB2312" w:eastAsia="FangSong_GB2312" w:cs="FangSong_GB2312"/>
          <w:color w:val="000000"/>
          <w:sz w:val="32"/>
          <w:szCs w:val="32"/>
        </w:rPr>
      </w:pPr>
    </w:p>
    <w:p>
      <w:pPr>
        <w:pStyle w:val="4"/>
        <w:ind w:firstLine="0" w:firstLineChars="0"/>
        <w:outlineLvl w:val="9"/>
        <w:rPr>
          <w:rFonts w:ascii="FangSong_GB2312" w:hAnsi="FangSong_GB2312" w:eastAsia="FangSong_GB2312" w:cs="FangSong_GB2312"/>
          <w:color w:val="000000"/>
          <w:sz w:val="32"/>
          <w:szCs w:val="32"/>
        </w:rPr>
      </w:pPr>
    </w:p>
    <w:p>
      <w:pPr>
        <w:pStyle w:val="4"/>
        <w:ind w:firstLine="0" w:firstLineChars="0"/>
        <w:outlineLvl w:val="9"/>
        <w:rPr>
          <w:rFonts w:ascii="FangSong_GB2312" w:hAnsi="FangSong_GB2312" w:eastAsia="FangSong_GB2312" w:cs="FangSong_GB2312"/>
          <w:color w:val="000000"/>
          <w:sz w:val="32"/>
          <w:szCs w:val="32"/>
        </w:rPr>
      </w:pPr>
    </w:p>
    <w:p>
      <w:pPr>
        <w:pStyle w:val="4"/>
        <w:ind w:firstLine="0" w:firstLineChars="0"/>
        <w:jc w:val="both"/>
        <w:outlineLvl w:val="9"/>
        <w:rPr>
          <w:rFonts w:hint="eastAsia" w:ascii="FangSong_GB2312" w:hAnsi="FangSong_GB2312" w:eastAsia="FangSong_GB2312" w:cs="FangSong_GB2312"/>
          <w:color w:val="000000"/>
          <w:sz w:val="32"/>
          <w:szCs w:val="32"/>
          <w:lang w:eastAsia="zh-CN"/>
        </w:rPr>
      </w:pPr>
    </w:p>
    <w:p>
      <w:pPr>
        <w:jc w:val="center"/>
        <w:outlineLvl w:val="9"/>
        <w:rPr>
          <w:rFonts w:hint="eastAsia" w:ascii="仿宋" w:hAnsi="仿宋" w:eastAsia="仿宋"/>
          <w:b/>
          <w:sz w:val="30"/>
          <w:szCs w:val="30"/>
          <w:lang w:val="en-US" w:eastAsia="zh-CN"/>
        </w:rPr>
      </w:pPr>
      <w:r>
        <w:rPr>
          <w:rFonts w:hint="eastAsia" w:ascii="仿宋" w:hAnsi="仿宋" w:eastAsia="仿宋"/>
          <w:b/>
          <w:sz w:val="30"/>
          <w:szCs w:val="30"/>
          <w:lang w:val="en-US" w:eastAsia="zh-CN"/>
        </w:rPr>
        <w:t>中原科技城管委会</w:t>
      </w:r>
    </w:p>
    <w:p>
      <w:pPr>
        <w:jc w:val="center"/>
        <w:outlineLvl w:val="9"/>
        <w:rPr>
          <w:rFonts w:ascii="仿宋" w:hAnsi="仿宋" w:eastAsia="仿宋" w:cs="FangSong_GB2312"/>
          <w:b/>
          <w:sz w:val="30"/>
          <w:szCs w:val="30"/>
        </w:rPr>
      </w:pPr>
      <w:r>
        <w:rPr>
          <w:rFonts w:hint="eastAsia" w:ascii="仿宋" w:hAnsi="仿宋" w:eastAsia="仿宋"/>
          <w:b/>
          <w:sz w:val="30"/>
          <w:szCs w:val="30"/>
        </w:rPr>
        <w:t>二〇二</w:t>
      </w:r>
      <w:r>
        <w:rPr>
          <w:rFonts w:hint="eastAsia" w:ascii="仿宋" w:hAnsi="仿宋" w:eastAsia="仿宋"/>
          <w:b/>
          <w:sz w:val="30"/>
          <w:szCs w:val="30"/>
          <w:lang w:val="en-US" w:eastAsia="zh-CN"/>
        </w:rPr>
        <w:t>四</w:t>
      </w:r>
      <w:r>
        <w:rPr>
          <w:rFonts w:hint="eastAsia" w:ascii="仿宋" w:hAnsi="仿宋" w:eastAsia="仿宋"/>
          <w:b/>
          <w:sz w:val="30"/>
          <w:szCs w:val="30"/>
        </w:rPr>
        <w:t>年</w:t>
      </w:r>
    </w:p>
    <w:p>
      <w:pPr>
        <w:outlineLvl w:val="9"/>
        <w:rPr>
          <w:rFonts w:ascii="方正小标宋简体" w:hAnsi="方正小标宋简体" w:eastAsia="方正小标宋简体" w:cs="方正小标宋简体"/>
          <w:bCs/>
          <w:kern w:val="44"/>
          <w:sz w:val="44"/>
          <w:szCs w:val="44"/>
          <w:lang w:bidi="ar"/>
        </w:rPr>
        <w:sectPr>
          <w:footerReference r:id="rId4" w:type="default"/>
          <w:pgSz w:w="11906" w:h="16838"/>
          <w:pgMar w:top="2098" w:right="1474" w:bottom="1984" w:left="1587" w:header="851" w:footer="992" w:gutter="0"/>
          <w:pgNumType w:fmt="decimal"/>
          <w:cols w:space="720" w:num="1"/>
          <w:docGrid w:type="lines" w:linePitch="312" w:charSpace="0"/>
        </w:sectPr>
      </w:pPr>
    </w:p>
    <w:p>
      <w:pPr>
        <w:spacing w:line="560" w:lineRule="exact"/>
        <w:jc w:val="center"/>
        <w:outlineLvl w:val="9"/>
        <w:rPr>
          <w:rFonts w:ascii="方正小标宋简体" w:hAnsi="方正小标宋简体" w:eastAsia="方正小标宋简体" w:cs="方正小标宋简体"/>
          <w:bCs/>
          <w:kern w:val="44"/>
          <w:sz w:val="44"/>
          <w:szCs w:val="44"/>
          <w:lang w:bidi="ar"/>
        </w:rPr>
      </w:pPr>
      <w:r>
        <w:rPr>
          <w:rFonts w:hint="eastAsia" w:ascii="方正小标宋简体" w:hAnsi="方正小标宋简体" w:eastAsia="方正小标宋简体" w:cs="方正小标宋简体"/>
          <w:bCs/>
          <w:kern w:val="44"/>
          <w:sz w:val="44"/>
          <w:szCs w:val="44"/>
          <w:lang w:bidi="ar"/>
        </w:rPr>
        <w:t>申报承诺</w:t>
      </w:r>
    </w:p>
    <w:p>
      <w:pPr>
        <w:spacing w:line="560" w:lineRule="exact"/>
        <w:outlineLvl w:val="9"/>
        <w:rPr>
          <w:rFonts w:ascii="FangSong_GB2312" w:hAnsi="FangSong_GB2312" w:eastAsia="FangSong_GB2312" w:cs="FangSong_GB2312"/>
          <w:bCs/>
          <w:kern w:val="44"/>
          <w:sz w:val="32"/>
          <w:szCs w:val="32"/>
          <w:lang w:bidi="ar"/>
        </w:rPr>
      </w:pPr>
      <w:r>
        <w:rPr>
          <w:rFonts w:hint="eastAsia" w:ascii="仿宋" w:hAnsi="仿宋" w:eastAsia="仿宋" w:cs="FangSong_GB2312"/>
          <w:b/>
          <w:sz w:val="30"/>
          <w:szCs w:val="30"/>
        </w:rPr>
        <w:t xml:space="preserve">   </w:t>
      </w:r>
      <w:r>
        <w:rPr>
          <w:rFonts w:hint="eastAsia" w:ascii="FangSong_GB2312" w:hAnsi="FangSong_GB2312" w:eastAsia="FangSong_GB2312" w:cs="FangSong_GB2312"/>
          <w:bCs/>
          <w:kern w:val="44"/>
          <w:sz w:val="32"/>
          <w:szCs w:val="32"/>
          <w:lang w:bidi="ar"/>
        </w:rPr>
        <w:t xml:space="preserve"> </w:t>
      </w:r>
    </w:p>
    <w:p>
      <w:pPr>
        <w:widowControl/>
        <w:adjustRightInd w:val="0"/>
        <w:snapToGrid w:val="0"/>
        <w:spacing w:line="560" w:lineRule="exact"/>
        <w:ind w:firstLine="640" w:firstLineChars="200"/>
        <w:outlineLvl w:val="9"/>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一</w:t>
      </w:r>
      <w:r>
        <w:rPr>
          <w:rFonts w:hint="eastAsia" w:ascii="FangSong_GB2312" w:hAnsi="FangSong_GB2312" w:eastAsia="FangSong_GB2312" w:cs="FangSong_GB2312"/>
          <w:bCs/>
          <w:kern w:val="44"/>
          <w:sz w:val="32"/>
          <w:szCs w:val="32"/>
          <w:lang w:bidi="ar"/>
        </w:rPr>
        <w:t>、申请单位承诺本申请书中所填报的所有内容及提交所有附件资料均为真实、合法、完整，如有虚假，自愿承担相应法律责任。</w:t>
      </w:r>
    </w:p>
    <w:p>
      <w:pPr>
        <w:widowControl/>
        <w:adjustRightInd w:val="0"/>
        <w:snapToGrid w:val="0"/>
        <w:spacing w:line="560" w:lineRule="exact"/>
        <w:ind w:firstLine="640" w:firstLineChars="200"/>
        <w:outlineLvl w:val="9"/>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二</w:t>
      </w:r>
      <w:r>
        <w:rPr>
          <w:rFonts w:hint="eastAsia" w:ascii="FangSong_GB2312" w:hAnsi="FangSong_GB2312" w:eastAsia="FangSong_GB2312" w:cs="FangSong_GB2312"/>
          <w:bCs/>
          <w:kern w:val="44"/>
          <w:sz w:val="32"/>
          <w:szCs w:val="32"/>
          <w:lang w:bidi="ar"/>
        </w:rPr>
        <w:t>、申请单位提交的申请书及附件资料已作备份，不要求受理单位予以退还，并同意将所有申请资料依法向受理单位工作人员及相关</w:t>
      </w:r>
      <w:r>
        <w:rPr>
          <w:rFonts w:hint="eastAsia" w:ascii="FangSong_GB2312" w:hAnsi="FangSong_GB2312" w:eastAsia="FangSong_GB2312" w:cs="FangSong_GB2312"/>
          <w:bCs/>
          <w:kern w:val="44"/>
          <w:sz w:val="32"/>
          <w:szCs w:val="32"/>
          <w:lang w:val="en-US" w:eastAsia="zh-CN" w:bidi="ar"/>
        </w:rPr>
        <w:t>审议</w:t>
      </w:r>
      <w:r>
        <w:rPr>
          <w:rFonts w:hint="eastAsia" w:ascii="FangSong_GB2312" w:hAnsi="FangSong_GB2312" w:eastAsia="FangSong_GB2312" w:cs="FangSong_GB2312"/>
          <w:bCs/>
          <w:kern w:val="44"/>
          <w:sz w:val="32"/>
          <w:szCs w:val="32"/>
          <w:lang w:bidi="ar"/>
        </w:rPr>
        <w:t>人员公开，对于依法审批</w:t>
      </w:r>
      <w:r>
        <w:rPr>
          <w:rFonts w:hint="eastAsia" w:ascii="FangSong_GB2312" w:hAnsi="FangSong_GB2312" w:eastAsia="FangSong_GB2312" w:cs="FangSong_GB2312"/>
          <w:bCs/>
          <w:kern w:val="44"/>
          <w:sz w:val="32"/>
          <w:szCs w:val="32"/>
          <w:lang w:val="en-US" w:eastAsia="zh-CN" w:bidi="ar"/>
        </w:rPr>
        <w:t>或审议</w:t>
      </w:r>
      <w:r>
        <w:rPr>
          <w:rFonts w:hint="eastAsia" w:ascii="FangSong_GB2312" w:hAnsi="FangSong_GB2312" w:eastAsia="FangSong_GB2312" w:cs="FangSong_GB2312"/>
          <w:bCs/>
          <w:kern w:val="44"/>
          <w:sz w:val="32"/>
          <w:szCs w:val="32"/>
          <w:lang w:bidi="ar"/>
        </w:rPr>
        <w:t>过程中可能出现的信息泄露，免除主管部门的相关责任。</w:t>
      </w:r>
    </w:p>
    <w:p>
      <w:pPr>
        <w:widowControl/>
        <w:adjustRightInd w:val="0"/>
        <w:snapToGrid w:val="0"/>
        <w:spacing w:line="560" w:lineRule="exact"/>
        <w:ind w:firstLine="640" w:firstLineChars="200"/>
        <w:outlineLvl w:val="9"/>
        <w:rPr>
          <w:rFonts w:hint="eastAsia"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三</w:t>
      </w:r>
      <w:r>
        <w:rPr>
          <w:rFonts w:hint="eastAsia" w:ascii="FangSong_GB2312" w:hAnsi="FangSong_GB2312" w:eastAsia="FangSong_GB2312" w:cs="FangSong_GB2312"/>
          <w:bCs/>
          <w:kern w:val="44"/>
          <w:sz w:val="32"/>
          <w:szCs w:val="32"/>
          <w:lang w:bidi="ar"/>
        </w:rPr>
        <w:t>、</w:t>
      </w:r>
      <w:r>
        <w:rPr>
          <w:rFonts w:hint="eastAsia" w:ascii="FangSong_GB2312" w:hAnsi="FangSong_GB2312" w:eastAsia="FangSong_GB2312" w:cs="FangSong_GB2312"/>
          <w:bCs/>
          <w:kern w:val="44"/>
          <w:sz w:val="32"/>
          <w:szCs w:val="32"/>
          <w:lang w:val="en-US" w:eastAsia="zh-CN" w:bidi="ar"/>
        </w:rPr>
        <w:t>申请</w:t>
      </w:r>
      <w:r>
        <w:rPr>
          <w:rFonts w:hint="eastAsia" w:ascii="FangSong_GB2312" w:hAnsi="FangSong_GB2312" w:eastAsia="FangSong_GB2312" w:cs="FangSong_GB2312"/>
          <w:bCs/>
          <w:kern w:val="44"/>
          <w:sz w:val="32"/>
          <w:szCs w:val="32"/>
          <w:lang w:bidi="ar"/>
        </w:rPr>
        <w:t>单位清楚并同意，本次申请提供的所有信息将向参与</w:t>
      </w:r>
      <w:r>
        <w:rPr>
          <w:rFonts w:hint="eastAsia" w:ascii="FangSong_GB2312" w:hAnsi="FangSong_GB2312" w:eastAsia="FangSong_GB2312" w:cs="FangSong_GB2312"/>
          <w:bCs/>
          <w:kern w:val="44"/>
          <w:sz w:val="32"/>
          <w:szCs w:val="32"/>
          <w:lang w:val="en-US" w:eastAsia="zh-CN" w:bidi="ar"/>
        </w:rPr>
        <w:t>审议人员</w:t>
      </w:r>
      <w:r>
        <w:rPr>
          <w:rFonts w:hint="eastAsia" w:ascii="FangSong_GB2312" w:hAnsi="FangSong_GB2312" w:eastAsia="FangSong_GB2312" w:cs="FangSong_GB2312"/>
          <w:bCs/>
          <w:kern w:val="44"/>
          <w:sz w:val="32"/>
          <w:szCs w:val="32"/>
          <w:lang w:bidi="ar"/>
        </w:rPr>
        <w:t>公开。因</w:t>
      </w:r>
      <w:r>
        <w:rPr>
          <w:rFonts w:hint="eastAsia" w:ascii="FangSong_GB2312" w:hAnsi="FangSong_GB2312" w:eastAsia="FangSong_GB2312" w:cs="FangSong_GB2312"/>
          <w:bCs/>
          <w:kern w:val="44"/>
          <w:sz w:val="32"/>
          <w:szCs w:val="32"/>
          <w:lang w:val="en-US" w:eastAsia="zh-CN" w:bidi="ar"/>
        </w:rPr>
        <w:t>审议</w:t>
      </w:r>
      <w:r>
        <w:rPr>
          <w:rFonts w:hint="eastAsia" w:ascii="FangSong_GB2312" w:hAnsi="FangSong_GB2312" w:eastAsia="FangSong_GB2312" w:cs="FangSong_GB2312"/>
          <w:bCs/>
          <w:kern w:val="44"/>
          <w:sz w:val="32"/>
          <w:szCs w:val="32"/>
          <w:lang w:bidi="ar"/>
        </w:rPr>
        <w:t>该项目而使用申请书中提供的信息，无需另行征得本单位的同意。</w:t>
      </w:r>
    </w:p>
    <w:p>
      <w:pPr>
        <w:widowControl/>
        <w:adjustRightInd w:val="0"/>
        <w:snapToGrid w:val="0"/>
        <w:spacing w:line="560" w:lineRule="exact"/>
        <w:ind w:firstLine="640" w:firstLineChars="200"/>
        <w:outlineLvl w:val="9"/>
        <w:rPr>
          <w:rFonts w:hint="eastAsia"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四</w:t>
      </w:r>
      <w:r>
        <w:rPr>
          <w:rFonts w:hint="eastAsia" w:ascii="FangSong_GB2312" w:hAnsi="FangSong_GB2312" w:eastAsia="FangSong_GB2312" w:cs="FangSong_GB2312"/>
          <w:bCs/>
          <w:kern w:val="44"/>
          <w:sz w:val="32"/>
          <w:szCs w:val="32"/>
          <w:lang w:bidi="ar"/>
        </w:rPr>
        <w:t>、</w:t>
      </w:r>
      <w:r>
        <w:rPr>
          <w:rFonts w:hint="eastAsia" w:ascii="FangSong_GB2312" w:hAnsi="FangSong_GB2312" w:eastAsia="FangSong_GB2312" w:cs="FangSong_GB2312"/>
          <w:bCs/>
          <w:kern w:val="44"/>
          <w:sz w:val="32"/>
          <w:szCs w:val="32"/>
          <w:lang w:val="en-US" w:eastAsia="zh-CN" w:bidi="ar"/>
        </w:rPr>
        <w:t>申请</w:t>
      </w:r>
      <w:r>
        <w:rPr>
          <w:rFonts w:hint="eastAsia" w:ascii="FangSong_GB2312" w:hAnsi="FangSong_GB2312" w:eastAsia="FangSong_GB2312" w:cs="FangSong_GB2312"/>
          <w:bCs/>
          <w:kern w:val="44"/>
          <w:sz w:val="32"/>
          <w:szCs w:val="32"/>
          <w:lang w:bidi="ar"/>
        </w:rPr>
        <w:t>单位清楚并同意，本次申请</w:t>
      </w:r>
      <w:r>
        <w:rPr>
          <w:rFonts w:hint="eastAsia" w:ascii="FangSong_GB2312" w:hAnsi="FangSong_GB2312" w:eastAsia="FangSong_GB2312" w:cs="FangSong_GB2312"/>
          <w:bCs/>
          <w:kern w:val="44"/>
          <w:sz w:val="32"/>
          <w:szCs w:val="32"/>
          <w:lang w:val="en-US" w:eastAsia="zh-CN" w:bidi="ar"/>
        </w:rPr>
        <w:t>若需后续提供相关信息</w:t>
      </w:r>
      <w:r>
        <w:rPr>
          <w:rFonts w:hint="eastAsia" w:ascii="FangSong_GB2312" w:hAnsi="FangSong_GB2312" w:eastAsia="FangSong_GB2312" w:cs="FangSong_GB2312"/>
          <w:bCs/>
          <w:kern w:val="44"/>
          <w:sz w:val="32"/>
          <w:szCs w:val="32"/>
          <w:lang w:eastAsia="zh-CN" w:bidi="ar"/>
        </w:rPr>
        <w:t>，</w:t>
      </w:r>
      <w:r>
        <w:rPr>
          <w:rFonts w:hint="eastAsia" w:ascii="FangSong_GB2312" w:hAnsi="FangSong_GB2312" w:eastAsia="FangSong_GB2312" w:cs="FangSong_GB2312"/>
          <w:bCs/>
          <w:kern w:val="44"/>
          <w:sz w:val="32"/>
          <w:szCs w:val="32"/>
          <w:lang w:val="en-US" w:eastAsia="zh-CN" w:bidi="ar"/>
        </w:rPr>
        <w:t>申请单位应无条件配合提供相应的材料</w:t>
      </w:r>
      <w:r>
        <w:rPr>
          <w:rFonts w:hint="eastAsia" w:ascii="FangSong_GB2312" w:hAnsi="FangSong_GB2312" w:eastAsia="FangSong_GB2312" w:cs="FangSong_GB2312"/>
          <w:bCs/>
          <w:kern w:val="44"/>
          <w:sz w:val="32"/>
          <w:szCs w:val="32"/>
          <w:lang w:bidi="ar"/>
        </w:rPr>
        <w:t>。</w:t>
      </w: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widowControl/>
        <w:adjustRightInd w:val="0"/>
        <w:snapToGrid w:val="0"/>
        <w:spacing w:line="560" w:lineRule="exact"/>
        <w:outlineLvl w:val="9"/>
        <w:rPr>
          <w:rFonts w:ascii="FangSong_GB2312" w:hAnsi="FangSong_GB2312" w:eastAsia="FangSong_GB2312" w:cs="FangSong_GB2312"/>
          <w:bCs/>
          <w:kern w:val="44"/>
          <w:sz w:val="32"/>
          <w:szCs w:val="32"/>
          <w:lang w:bidi="ar"/>
        </w:rPr>
      </w:pPr>
    </w:p>
    <w:p>
      <w:pPr>
        <w:spacing w:line="560" w:lineRule="exact"/>
        <w:ind w:firstLine="3836" w:firstLineChars="1199"/>
        <w:outlineLvl w:val="9"/>
        <w:rPr>
          <w:rFonts w:ascii="仿宋" w:hAnsi="仿宋" w:eastAsia="仿宋" w:cs="FangSong_GB2312"/>
          <w:bCs/>
          <w:sz w:val="30"/>
          <w:szCs w:val="30"/>
        </w:rPr>
      </w:pPr>
      <w:r>
        <w:rPr>
          <w:rFonts w:hint="eastAsia" w:ascii="FangSong_GB2312" w:hAnsi="FangSong_GB2312" w:eastAsia="FangSong_GB2312" w:cs="FangSong_GB2312"/>
          <w:bCs/>
          <w:kern w:val="44"/>
          <w:sz w:val="32"/>
          <w:szCs w:val="32"/>
          <w:lang w:bidi="ar"/>
        </w:rPr>
        <w:t xml:space="preserve">申报承诺单位（盖章）：   </w:t>
      </w:r>
      <w:r>
        <w:rPr>
          <w:rFonts w:hint="eastAsia" w:ascii="仿宋" w:hAnsi="仿宋" w:eastAsia="仿宋" w:cs="FangSong_GB2312"/>
          <w:bCs/>
          <w:sz w:val="30"/>
          <w:szCs w:val="30"/>
        </w:rPr>
        <w:t xml:space="preserve">       </w:t>
      </w:r>
    </w:p>
    <w:p>
      <w:pPr>
        <w:spacing w:line="560" w:lineRule="exact"/>
        <w:ind w:firstLine="600"/>
        <w:outlineLvl w:val="9"/>
        <w:rPr>
          <w:rFonts w:ascii="仿宋" w:hAnsi="仿宋" w:eastAsia="仿宋" w:cs="FangSong_GB2312"/>
          <w:bCs/>
          <w:sz w:val="30"/>
          <w:szCs w:val="30"/>
        </w:rPr>
      </w:pPr>
    </w:p>
    <w:p>
      <w:pPr>
        <w:spacing w:line="560" w:lineRule="exact"/>
        <w:ind w:firstLine="3836" w:firstLineChars="1199"/>
        <w:outlineLvl w:val="9"/>
        <w:rPr>
          <w:rFonts w:hint="eastAsia"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法定代表人（签名）：</w:t>
      </w:r>
    </w:p>
    <w:tbl>
      <w:tblPr>
        <w:tblStyle w:val="7"/>
        <w:tblW w:w="92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766"/>
        <w:gridCol w:w="1113"/>
        <w:gridCol w:w="1021"/>
        <w:gridCol w:w="2013"/>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640" w:type="dxa"/>
            <w:gridSpan w:val="6"/>
            <w:noWrap w:val="0"/>
            <w:vAlign w:val="center"/>
          </w:tcPr>
          <w:p>
            <w:pPr>
              <w:jc w:val="center"/>
              <w:outlineLvl w:val="9"/>
              <w:rPr>
                <w:rFonts w:ascii="FangSong_GB2312" w:hAnsi="FangSong_GB2312" w:eastAsia="FangSong_GB2312" w:cs="FangSong_GB2312"/>
              </w:rPr>
            </w:pPr>
            <w:r>
              <w:rPr>
                <w:rFonts w:hint="eastAsia" w:ascii="仿宋_GB2312" w:hAnsi="仿宋_GB2312" w:eastAsia="仿宋_GB2312" w:cs="仿宋_GB2312"/>
                <w:b/>
                <w:bCs/>
                <w:sz w:val="28"/>
              </w:rPr>
              <w:t>一、申请单位基本情况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7406" w:type="dxa"/>
            <w:gridSpan w:val="5"/>
            <w:noWrap w:val="0"/>
            <w:vAlign w:val="center"/>
          </w:tcPr>
          <w:p>
            <w:pP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统一信用代码</w:t>
            </w:r>
          </w:p>
        </w:tc>
        <w:tc>
          <w:tcPr>
            <w:tcW w:w="7406" w:type="dxa"/>
            <w:gridSpan w:val="5"/>
            <w:noWrap w:val="0"/>
            <w:vAlign w:val="center"/>
          </w:tcPr>
          <w:p>
            <w:pPr>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单位成立时间</w:t>
            </w:r>
          </w:p>
        </w:tc>
        <w:tc>
          <w:tcPr>
            <w:tcW w:w="2900" w:type="dxa"/>
            <w:gridSpan w:val="3"/>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outlineLvl w:val="9"/>
              <w:rPr>
                <w:rFonts w:hint="eastAsia" w:ascii="仿宋_GB2312" w:hAnsi="仿宋_GB2312" w:eastAsia="仿宋_GB2312" w:cs="仿宋_GB2312"/>
                <w:sz w:val="24"/>
                <w:szCs w:val="24"/>
              </w:rPr>
            </w:pPr>
          </w:p>
        </w:tc>
        <w:tc>
          <w:tcPr>
            <w:tcW w:w="2013"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单位类别（国有、私营、股份制、合资、独资、其它）</w:t>
            </w:r>
          </w:p>
        </w:tc>
        <w:tc>
          <w:tcPr>
            <w:tcW w:w="2493"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开户行</w:t>
            </w:r>
          </w:p>
        </w:tc>
        <w:tc>
          <w:tcPr>
            <w:tcW w:w="1879" w:type="dxa"/>
            <w:gridSpan w:val="2"/>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021"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账号</w:t>
            </w:r>
          </w:p>
        </w:tc>
        <w:tc>
          <w:tcPr>
            <w:tcW w:w="4506" w:type="dxa"/>
            <w:gridSpan w:val="2"/>
            <w:noWrap w:val="0"/>
            <w:vAlign w:val="center"/>
          </w:tcPr>
          <w:p>
            <w:pP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trPr>
        <w:tc>
          <w:tcPr>
            <w:tcW w:w="1234" w:type="dxa"/>
            <w:noWrap w:val="0"/>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7406" w:type="dxa"/>
            <w:gridSpan w:val="5"/>
            <w:noWrap w:val="0"/>
            <w:vAlign w:val="center"/>
          </w:tcPr>
          <w:p>
            <w:pPr>
              <w:jc w:val="center"/>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8640" w:type="dxa"/>
            <w:gridSpan w:val="6"/>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b/>
                <w:bCs/>
                <w:sz w:val="28"/>
              </w:rPr>
              <w:t>二、创新创业活动情况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2000" w:type="dxa"/>
            <w:gridSpan w:val="2"/>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活动主题</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2000" w:type="dxa"/>
            <w:gridSpan w:val="2"/>
            <w:noWrap w:val="0"/>
            <w:vAlign w:val="center"/>
          </w:tcPr>
          <w:p>
            <w:pPr>
              <w:spacing w:before="62" w:beforeLines="20" w:after="62" w:afterLines="20"/>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2000" w:type="dxa"/>
            <w:gridSpan w:val="2"/>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地点</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2000" w:type="dxa"/>
            <w:gridSpan w:val="2"/>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总参会人数</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000" w:type="dxa"/>
            <w:gridSpan w:val="2"/>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主要出席嘉宾</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000" w:type="dxa"/>
            <w:gridSpan w:val="2"/>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总支出</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3" w:hRule="atLeast"/>
        </w:trPr>
        <w:tc>
          <w:tcPr>
            <w:tcW w:w="2000" w:type="dxa"/>
            <w:gridSpan w:val="2"/>
            <w:noWrap w:val="0"/>
            <w:vAlign w:val="center"/>
          </w:tcPr>
          <w:p>
            <w:pPr>
              <w:spacing w:before="62" w:beforeLines="20" w:after="62" w:afterLines="20"/>
              <w:jc w:val="center"/>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活动情况简述（800字以内）</w:t>
            </w:r>
          </w:p>
        </w:tc>
        <w:tc>
          <w:tcPr>
            <w:tcW w:w="6640" w:type="dxa"/>
            <w:gridSpan w:val="4"/>
            <w:noWrap w:val="0"/>
            <w:vAlign w:val="center"/>
          </w:tcPr>
          <w:p>
            <w:pPr>
              <w:spacing w:before="62" w:beforeLines="20" w:after="62" w:afterLines="20"/>
              <w:jc w:val="left"/>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（请简述活动背景、活动主要内容及流程、活动成效等情况）</w:t>
            </w:r>
          </w:p>
        </w:tc>
      </w:tr>
    </w:tbl>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NjVmMjFjZWZhMjJkY2MwM2E3ZTU1ODQzNzFkZmEifQ=="/>
  </w:docVars>
  <w:rsids>
    <w:rsidRoot w:val="23285C51"/>
    <w:rsid w:val="23285C51"/>
    <w:rsid w:val="3693634A"/>
    <w:rsid w:val="56435F1C"/>
    <w:rsid w:val="56A25CD5"/>
    <w:rsid w:val="685D29DE"/>
    <w:rsid w:val="71AC16BB"/>
    <w:rsid w:val="7332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480" w:after="360" w:line="640" w:lineRule="atLeast"/>
      <w:jc w:val="center"/>
      <w:outlineLvl w:val="0"/>
    </w:pPr>
    <w:rPr>
      <w:rFonts w:eastAsia="方正大标宋简体"/>
      <w:color w:val="000000"/>
      <w:sz w:val="4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unhideWhenUsed/>
    <w:qFormat/>
    <w:uiPriority w:val="99"/>
    <w:pPr>
      <w:ind w:left="235"/>
    </w:pPr>
    <w:rPr>
      <w:szCs w:val="32"/>
    </w:rPr>
  </w:style>
  <w:style w:type="paragraph" w:styleId="4">
    <w:name w:val="Body Text Indent"/>
    <w:basedOn w:val="1"/>
    <w:autoRedefine/>
    <w:qFormat/>
    <w:uiPriority w:val="0"/>
    <w:pPr>
      <w:spacing w:line="380" w:lineRule="atLeast"/>
      <w:ind w:firstLine="420" w:firstLineChars="200"/>
      <w:jc w:val="left"/>
    </w:pPr>
    <w:rPr>
      <w:rFonts w:ascii="宋体" w:hAnsi="宋体"/>
    </w:rPr>
  </w:style>
  <w:style w:type="paragraph" w:styleId="5">
    <w:name w:val="Plain Text"/>
    <w:basedOn w:val="1"/>
    <w:qFormat/>
    <w:uiPriority w:val="0"/>
    <w:rPr>
      <w:rFonts w:ascii="宋体" w:hAnsi="Courier New" w:cs="Courier New"/>
      <w:szCs w:val="21"/>
    </w:rPr>
  </w:style>
  <w:style w:type="paragraph" w:styleId="6">
    <w:name w:val="footer"/>
    <w:basedOn w:val="1"/>
    <w:autoRedefine/>
    <w:qFormat/>
    <w:uiPriority w:val="0"/>
    <w:pPr>
      <w:tabs>
        <w:tab w:val="center" w:pos="4153"/>
        <w:tab w:val="right" w:pos="8306"/>
      </w:tabs>
      <w:snapToGrid w:val="0"/>
      <w:jc w:val="left"/>
    </w:pPr>
    <w:rPr>
      <w:sz w:val="18"/>
      <w:szCs w:val="18"/>
    </w:rPr>
  </w:style>
  <w:style w:type="character" w:customStyle="1" w:styleId="9">
    <w:name w:val="标题 1 Char"/>
    <w:link w:val="2"/>
    <w:autoRedefine/>
    <w:qFormat/>
    <w:uiPriority w:val="0"/>
    <w:rPr>
      <w:rFonts w:eastAsia="方正大标宋简体"/>
      <w:color w:val="000000"/>
      <w:sz w:val="48"/>
    </w:rPr>
  </w:style>
  <w:style w:type="paragraph" w:customStyle="1" w:styleId="10">
    <w:name w:val="一级标题 居中"/>
    <w:basedOn w:val="1"/>
    <w:autoRedefine/>
    <w:qFormat/>
    <w:uiPriority w:val="0"/>
    <w:pPr>
      <w:keepNext/>
      <w:widowControl/>
      <w:spacing w:line="560" w:lineRule="exact"/>
      <w:ind w:firstLine="0" w:firstLineChars="0"/>
      <w:jc w:val="center"/>
    </w:pPr>
    <w:rPr>
      <w:rFonts w:hint="eastAsia" w:ascii="黑体" w:hAnsi="黑体" w:eastAsia="黑体" w:cs="仿宋_GB2312"/>
      <w:bCs/>
      <w:sz w:val="32"/>
      <w:szCs w:val="32"/>
    </w:rPr>
  </w:style>
  <w:style w:type="paragraph" w:customStyle="1" w:styleId="11">
    <w:name w:val="正文1"/>
    <w:autoRedefine/>
    <w:qFormat/>
    <w:uiPriority w:val="0"/>
    <w:pPr>
      <w:spacing w:line="560" w:lineRule="exact"/>
      <w:ind w:firstLine="883" w:firstLineChars="200"/>
      <w:jc w:val="both"/>
    </w:pPr>
    <w:rPr>
      <w:rFonts w:hint="default" w:ascii="仿宋_GB2312" w:hAnsi="仿宋_GB2312" w:eastAsia="仿宋_GB2312" w:cs="宋体"/>
      <w:bCs/>
      <w:sz w:val="32"/>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2024-03-18T06:54:00Z</dcterms:created>
  <dc:creator>。。。</dc:creator>
  <cp:lastModifiedBy>尚明月</cp:lastModifiedBy>
  <dcterms:modified xsi:type="dcterms:W3CDTF">2024-03-20T06:46:16Z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3985CA016A024C9FAF0C638AFA2AEC59_11</vt:lpwstr>
  </property>
</Properties>
</file>